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CF9E" w14:textId="6BAC843D" w:rsidR="005D2487" w:rsidRPr="00CD45D5" w:rsidRDefault="00CD45D5" w:rsidP="005D2487">
      <w:pPr>
        <w:spacing w:after="0" w:line="240" w:lineRule="auto"/>
        <w:rPr>
          <w:rFonts w:ascii="Times New Roman" w:hAnsi="Times New Roman" w:cs="Times New Roman"/>
          <w:sz w:val="24"/>
          <w:szCs w:val="24"/>
          <w:u w:val="single"/>
        </w:rPr>
      </w:pPr>
      <w:r w:rsidRPr="00CD45D5">
        <w:rPr>
          <w:rFonts w:ascii="Times New Roman" w:hAnsi="Times New Roman" w:cs="Times New Roman"/>
          <w:sz w:val="24"/>
          <w:szCs w:val="24"/>
          <w:u w:val="single"/>
        </w:rPr>
        <w:t>JEAN-MARIE SALAMITO</w:t>
      </w:r>
    </w:p>
    <w:p w14:paraId="620ED308" w14:textId="4CE5CED8" w:rsidR="005D2487" w:rsidRPr="00CD45D5" w:rsidRDefault="00A62D49" w:rsidP="005D2487">
      <w:pPr>
        <w:spacing w:after="0" w:line="240" w:lineRule="auto"/>
        <w:rPr>
          <w:rFonts w:ascii="Times New Roman" w:hAnsi="Times New Roman" w:cs="Times New Roman"/>
          <w:bCs/>
          <w:sz w:val="24"/>
          <w:szCs w:val="24"/>
        </w:rPr>
      </w:pPr>
      <w:r w:rsidRPr="00CD45D5">
        <w:rPr>
          <w:rFonts w:ascii="Times New Roman" w:hAnsi="Times New Roman" w:cs="Times New Roman"/>
          <w:bCs/>
          <w:sz w:val="24"/>
          <w:szCs w:val="24"/>
        </w:rPr>
        <w:t>Sorbonne University in Paris, France</w:t>
      </w:r>
    </w:p>
    <w:p w14:paraId="044251CE" w14:textId="2BE8DC87" w:rsidR="00E42DD9" w:rsidRPr="00A62D49" w:rsidRDefault="00A62D49" w:rsidP="00A62D49">
      <w:pPr>
        <w:rPr>
          <w:rFonts w:ascii="Times New Roman" w:hAnsi="Times New Roman" w:cs="Times New Roman"/>
          <w:sz w:val="24"/>
          <w:szCs w:val="24"/>
        </w:rPr>
      </w:pPr>
      <w:r w:rsidRPr="00A62D49">
        <w:rPr>
          <w:rFonts w:ascii="Times New Roman" w:hAnsi="Times New Roman" w:cs="Times New Roman"/>
          <w:sz w:val="24"/>
          <w:szCs w:val="24"/>
        </w:rPr>
        <w:t>e-mail: </w:t>
      </w:r>
      <w:hyperlink r:id="rId8" w:history="1">
        <w:r w:rsidRPr="007148FD">
          <w:rPr>
            <w:rStyle w:val="Hyperlink"/>
            <w:rFonts w:ascii="Times New Roman" w:hAnsi="Times New Roman" w:cs="Times New Roman"/>
            <w:sz w:val="24"/>
            <w:szCs w:val="24"/>
          </w:rPr>
          <w:t>jean-marie.salamito@sorbonne-universite.fr</w:t>
        </w:r>
      </w:hyperlink>
      <w:r>
        <w:rPr>
          <w:rFonts w:ascii="Times New Roman" w:hAnsi="Times New Roman" w:cs="Times New Roman"/>
          <w:sz w:val="24"/>
          <w:szCs w:val="24"/>
        </w:rPr>
        <w:br/>
      </w:r>
      <w:r w:rsidRPr="00A62D49">
        <w:rPr>
          <w:rFonts w:ascii="Times New Roman" w:hAnsi="Times New Roman" w:cs="Times New Roman"/>
          <w:sz w:val="24"/>
          <w:szCs w:val="24"/>
        </w:rPr>
        <w:t xml:space="preserve">ORCID : </w:t>
      </w:r>
      <w:hyperlink r:id="rId9" w:history="1">
        <w:r w:rsidRPr="00A62D49">
          <w:rPr>
            <w:rStyle w:val="Hyperlink"/>
            <w:rFonts w:ascii="Times New Roman" w:hAnsi="Times New Roman" w:cs="Times New Roman"/>
            <w:color w:val="auto"/>
            <w:sz w:val="24"/>
            <w:szCs w:val="24"/>
            <w:u w:val="none"/>
          </w:rPr>
          <w:t>0009-0001-5507-5224</w:t>
        </w:r>
      </w:hyperlink>
      <w:r w:rsidRPr="00A62D49">
        <w:rPr>
          <w:rFonts w:ascii="Times New Roman" w:hAnsi="Times New Roman" w:cs="Times New Roman"/>
          <w:sz w:val="24"/>
          <w:szCs w:val="24"/>
        </w:rPr>
        <w:br/>
        <w:t>DOI:</w:t>
      </w:r>
      <w:r w:rsidR="00E060AC">
        <w:rPr>
          <w:rFonts w:ascii="Times New Roman" w:hAnsi="Times New Roman" w:cs="Times New Roman"/>
          <w:sz w:val="24"/>
          <w:szCs w:val="24"/>
        </w:rPr>
        <w:t xml:space="preserve"> </w:t>
      </w:r>
      <w:r w:rsidR="00E060AC" w:rsidRPr="00E060AC">
        <w:rPr>
          <w:rFonts w:ascii="Times New Roman" w:hAnsi="Times New Roman" w:cs="Times New Roman"/>
          <w:sz w:val="24"/>
          <w:szCs w:val="24"/>
        </w:rPr>
        <w:t>10.48224/COM-230-2025-115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E42DD9" w14:paraId="2C32CBDC" w14:textId="77777777" w:rsidTr="00E42DD9">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7F48F02C" w14:textId="77777777" w:rsidR="00E42DD9" w:rsidRDefault="00E42DD9">
            <w:pPr>
              <w:pStyle w:val="NoSpacing"/>
              <w:spacing w:line="276" w:lineRule="auto"/>
              <w:jc w:val="center"/>
              <w:rPr>
                <w:rFonts w:ascii="Times New Roman" w:hAnsi="Times New Roman" w:cs="Times New Roman"/>
                <w:sz w:val="20"/>
                <w:szCs w:val="20"/>
              </w:rPr>
            </w:pPr>
            <w:r w:rsidRPr="00A62D49">
              <w:rPr>
                <w:sz w:val="20"/>
                <w:szCs w:val="20"/>
                <w:lang w:val="fr-FR"/>
              </w:rPr>
              <w:br/>
            </w:r>
            <w:r>
              <w:rPr>
                <w:rFonts w:ascii="Times New Roman" w:hAnsi="Times New Roman" w:cs="Times New Roman"/>
                <w:sz w:val="20"/>
                <w:szCs w:val="20"/>
              </w:rPr>
              <w:t>Communio 45(2025)2, s. 2-2</w:t>
            </w:r>
          </w:p>
        </w:tc>
      </w:tr>
    </w:tbl>
    <w:p w14:paraId="58EC82F8" w14:textId="77777777" w:rsidR="00F2205B" w:rsidRDefault="00F2205B" w:rsidP="005D2487">
      <w:pPr>
        <w:spacing w:after="0" w:line="240" w:lineRule="auto"/>
        <w:rPr>
          <w:rFonts w:eastAsiaTheme="minorEastAsia"/>
          <w:b/>
          <w:lang w:val="pl-PL" w:eastAsia="pl-PL" w:bidi="he-IL"/>
        </w:rPr>
      </w:pPr>
    </w:p>
    <w:p w14:paraId="75A4F252" w14:textId="77777777" w:rsidR="00F2205B" w:rsidRDefault="00F2205B" w:rsidP="00F2205B">
      <w:pPr>
        <w:spacing w:after="0" w:line="240" w:lineRule="auto"/>
        <w:jc w:val="center"/>
        <w:rPr>
          <w:rFonts w:ascii="Times New Roman" w:hAnsi="Times New Roman" w:cs="Times New Roman"/>
          <w:b/>
          <w:sz w:val="28"/>
          <w:szCs w:val="28"/>
          <w:lang w:val="pl-PL"/>
        </w:rPr>
      </w:pPr>
    </w:p>
    <w:p w14:paraId="04695936" w14:textId="1099A151" w:rsidR="00F2205B" w:rsidRPr="00F2205B" w:rsidRDefault="00F2205B" w:rsidP="00F2205B">
      <w:pPr>
        <w:spacing w:after="0" w:line="240" w:lineRule="auto"/>
        <w:jc w:val="center"/>
        <w:rPr>
          <w:rFonts w:ascii="Times New Roman" w:hAnsi="Times New Roman" w:cs="Times New Roman"/>
          <w:b/>
          <w:sz w:val="28"/>
          <w:szCs w:val="28"/>
          <w:lang w:val="pl-PL"/>
        </w:rPr>
      </w:pPr>
      <w:r w:rsidRPr="00F2205B">
        <w:rPr>
          <w:rFonts w:ascii="Times New Roman" w:hAnsi="Times New Roman" w:cs="Times New Roman"/>
          <w:b/>
          <w:sz w:val="28"/>
          <w:szCs w:val="28"/>
          <w:lang w:val="pl-PL"/>
        </w:rPr>
        <w:t>Władza, opór, autorytet</w:t>
      </w:r>
    </w:p>
    <w:p w14:paraId="418131FE" w14:textId="2978E319" w:rsidR="00E42DD9" w:rsidRPr="00F2205B" w:rsidRDefault="00F2205B" w:rsidP="00F2205B">
      <w:pPr>
        <w:spacing w:after="0" w:line="240" w:lineRule="auto"/>
        <w:jc w:val="center"/>
        <w:rPr>
          <w:rFonts w:ascii="Times New Roman" w:hAnsi="Times New Roman" w:cs="Times New Roman"/>
          <w:b/>
          <w:sz w:val="28"/>
          <w:szCs w:val="28"/>
          <w:lang w:val="pl-PL"/>
        </w:rPr>
      </w:pPr>
      <w:r w:rsidRPr="00F2205B">
        <w:rPr>
          <w:rFonts w:ascii="Times New Roman" w:hAnsi="Times New Roman" w:cs="Times New Roman"/>
          <w:b/>
          <w:sz w:val="28"/>
          <w:szCs w:val="28"/>
          <w:lang w:val="pl-PL"/>
        </w:rPr>
        <w:t>Antyczne interpretacje Nowego Testamentu</w:t>
      </w:r>
    </w:p>
    <w:p w14:paraId="15376BB9" w14:textId="77777777" w:rsidR="00F2205B" w:rsidRPr="00F2205B" w:rsidRDefault="00F2205B" w:rsidP="00F2205B">
      <w:pPr>
        <w:spacing w:after="0" w:line="240" w:lineRule="auto"/>
        <w:jc w:val="center"/>
        <w:rPr>
          <w:rFonts w:ascii="Times New Roman" w:hAnsi="Times New Roman" w:cs="Times New Roman"/>
          <w:b/>
          <w:sz w:val="28"/>
          <w:szCs w:val="28"/>
          <w:lang w:val="pl-PL"/>
        </w:rPr>
      </w:pPr>
    </w:p>
    <w:p w14:paraId="749AE033" w14:textId="4728CA10" w:rsidR="00F2205B" w:rsidRPr="00F2205B" w:rsidRDefault="00F2205B" w:rsidP="00F2205B">
      <w:pPr>
        <w:spacing w:after="0" w:line="240" w:lineRule="auto"/>
        <w:jc w:val="center"/>
        <w:rPr>
          <w:rFonts w:ascii="Times New Roman" w:hAnsi="Times New Roman" w:cs="Times New Roman"/>
          <w:b/>
          <w:sz w:val="28"/>
          <w:szCs w:val="28"/>
          <w:lang w:val="en-US"/>
        </w:rPr>
      </w:pPr>
      <w:r w:rsidRPr="00F2205B">
        <w:rPr>
          <w:rFonts w:ascii="Times New Roman" w:hAnsi="Times New Roman" w:cs="Times New Roman"/>
          <w:b/>
          <w:sz w:val="28"/>
          <w:szCs w:val="28"/>
          <w:lang w:val="en-US"/>
        </w:rPr>
        <w:t xml:space="preserve">Power, Resistance, Authority </w:t>
      </w:r>
    </w:p>
    <w:p w14:paraId="0A2C5B45" w14:textId="749800AE" w:rsidR="00F2205B" w:rsidRPr="00F2205B" w:rsidRDefault="00F2205B" w:rsidP="00F2205B">
      <w:pPr>
        <w:spacing w:after="0" w:line="240" w:lineRule="auto"/>
        <w:jc w:val="center"/>
        <w:rPr>
          <w:rFonts w:ascii="Times New Roman" w:hAnsi="Times New Roman" w:cs="Times New Roman"/>
          <w:b/>
          <w:sz w:val="28"/>
          <w:szCs w:val="28"/>
          <w:lang w:val="en-US"/>
        </w:rPr>
      </w:pPr>
      <w:r w:rsidRPr="00F2205B">
        <w:rPr>
          <w:rFonts w:ascii="Times New Roman" w:hAnsi="Times New Roman" w:cs="Times New Roman"/>
          <w:b/>
          <w:sz w:val="28"/>
          <w:szCs w:val="28"/>
          <w:lang w:val="en-US"/>
        </w:rPr>
        <w:t>Ancient Readings of the New Testament</w:t>
      </w:r>
    </w:p>
    <w:p w14:paraId="1DACFE04" w14:textId="77777777" w:rsidR="00F2205B" w:rsidRPr="00F2205B" w:rsidRDefault="00F2205B" w:rsidP="005D2487">
      <w:pPr>
        <w:spacing w:after="0" w:line="240" w:lineRule="auto"/>
        <w:rPr>
          <w:rFonts w:ascii="Times New Roman" w:hAnsi="Times New Roman" w:cs="Times New Roman"/>
          <w:b/>
          <w:sz w:val="28"/>
          <w:szCs w:val="28"/>
          <w:lang w:val="en-US"/>
        </w:rPr>
      </w:pPr>
    </w:p>
    <w:p w14:paraId="56F5268E" w14:textId="121E709A" w:rsidR="00102F6B" w:rsidRPr="00F2205B" w:rsidRDefault="00EA2E03" w:rsidP="001E4401">
      <w:pPr>
        <w:spacing w:after="0" w:line="240" w:lineRule="auto"/>
        <w:jc w:val="center"/>
        <w:rPr>
          <w:rFonts w:ascii="Times New Roman" w:hAnsi="Times New Roman" w:cs="Times New Roman"/>
          <w:b/>
          <w:sz w:val="28"/>
          <w:szCs w:val="28"/>
          <w:lang w:val="en-US"/>
        </w:rPr>
      </w:pPr>
      <w:r w:rsidRPr="00F2205B">
        <w:rPr>
          <w:rFonts w:ascii="Times New Roman" w:hAnsi="Times New Roman" w:cs="Times New Roman"/>
          <w:b/>
          <w:sz w:val="28"/>
          <w:szCs w:val="28"/>
          <w:lang w:val="en-US"/>
        </w:rPr>
        <w:t>Pouvoir, résistance, autorité</w:t>
      </w:r>
    </w:p>
    <w:p w14:paraId="34D2715A" w14:textId="1D45E158" w:rsidR="00EA2E03" w:rsidRPr="00F2205B" w:rsidRDefault="00192119" w:rsidP="001E4401">
      <w:pPr>
        <w:spacing w:after="0" w:line="240" w:lineRule="auto"/>
        <w:jc w:val="center"/>
        <w:rPr>
          <w:rFonts w:ascii="Times New Roman" w:hAnsi="Times New Roman" w:cs="Times New Roman"/>
          <w:sz w:val="28"/>
          <w:szCs w:val="28"/>
        </w:rPr>
      </w:pPr>
      <w:r w:rsidRPr="00F2205B">
        <w:rPr>
          <w:rFonts w:ascii="Times New Roman" w:hAnsi="Times New Roman" w:cs="Times New Roman"/>
          <w:b/>
          <w:sz w:val="28"/>
          <w:szCs w:val="28"/>
        </w:rPr>
        <w:t>Lect</w:t>
      </w:r>
      <w:r w:rsidR="00EA2E03" w:rsidRPr="00F2205B">
        <w:rPr>
          <w:rFonts w:ascii="Times New Roman" w:hAnsi="Times New Roman" w:cs="Times New Roman"/>
          <w:b/>
          <w:sz w:val="28"/>
          <w:szCs w:val="28"/>
        </w:rPr>
        <w:t>ur</w:t>
      </w:r>
      <w:r w:rsidRPr="00F2205B">
        <w:rPr>
          <w:rFonts w:ascii="Times New Roman" w:hAnsi="Times New Roman" w:cs="Times New Roman"/>
          <w:b/>
          <w:sz w:val="28"/>
          <w:szCs w:val="28"/>
        </w:rPr>
        <w:t>e</w:t>
      </w:r>
      <w:r w:rsidR="00EA2E03" w:rsidRPr="00F2205B">
        <w:rPr>
          <w:rFonts w:ascii="Times New Roman" w:hAnsi="Times New Roman" w:cs="Times New Roman"/>
          <w:b/>
          <w:sz w:val="28"/>
          <w:szCs w:val="28"/>
        </w:rPr>
        <w:t>s antiques</w:t>
      </w:r>
      <w:r w:rsidRPr="00F2205B">
        <w:rPr>
          <w:rFonts w:ascii="Times New Roman" w:hAnsi="Times New Roman" w:cs="Times New Roman"/>
          <w:b/>
          <w:sz w:val="28"/>
          <w:szCs w:val="28"/>
        </w:rPr>
        <w:t xml:space="preserve"> du Nouveau Testament</w:t>
      </w:r>
    </w:p>
    <w:p w14:paraId="0A183759" w14:textId="745212B3" w:rsidR="00EA2E03" w:rsidRPr="002A0592" w:rsidRDefault="00EA2E03" w:rsidP="001E4401">
      <w:pPr>
        <w:spacing w:after="0" w:line="240" w:lineRule="auto"/>
        <w:jc w:val="both"/>
        <w:rPr>
          <w:rFonts w:ascii="Times New Roman" w:hAnsi="Times New Roman" w:cs="Times New Roman"/>
        </w:rPr>
      </w:pPr>
    </w:p>
    <w:p w14:paraId="0BA44AF3" w14:textId="37438AB2" w:rsidR="00EA2E03" w:rsidRPr="002A0592" w:rsidRDefault="00EA2E03" w:rsidP="001E4401">
      <w:pPr>
        <w:spacing w:after="0" w:line="240" w:lineRule="auto"/>
        <w:jc w:val="both"/>
        <w:rPr>
          <w:rFonts w:ascii="Times New Roman" w:hAnsi="Times New Roman" w:cs="Times New Roman"/>
        </w:rPr>
      </w:pPr>
    </w:p>
    <w:p w14:paraId="352C9A1E" w14:textId="7CB3B72E" w:rsidR="00EA2E03" w:rsidRPr="00A62D49" w:rsidRDefault="00036615" w:rsidP="001E4401">
      <w:pPr>
        <w:spacing w:after="0" w:line="240" w:lineRule="auto"/>
        <w:jc w:val="both"/>
        <w:rPr>
          <w:rFonts w:ascii="Times New Roman" w:hAnsi="Times New Roman" w:cs="Times New Roman"/>
          <w:sz w:val="24"/>
          <w:szCs w:val="24"/>
        </w:rPr>
      </w:pPr>
      <w:r w:rsidRPr="002A0592">
        <w:rPr>
          <w:rFonts w:ascii="Times New Roman" w:hAnsi="Times New Roman" w:cs="Times New Roman"/>
        </w:rPr>
        <w:tab/>
      </w:r>
      <w:r w:rsidRPr="00A62D49">
        <w:rPr>
          <w:rFonts w:ascii="Times New Roman" w:hAnsi="Times New Roman" w:cs="Times New Roman"/>
          <w:sz w:val="24"/>
          <w:szCs w:val="24"/>
        </w:rPr>
        <w:t xml:space="preserve">Tout est dans le Nouveau </w:t>
      </w:r>
      <w:r w:rsidR="00EA2E03" w:rsidRPr="00A62D49">
        <w:rPr>
          <w:rFonts w:ascii="Times New Roman" w:hAnsi="Times New Roman" w:cs="Times New Roman"/>
          <w:sz w:val="24"/>
          <w:szCs w:val="24"/>
        </w:rPr>
        <w:t xml:space="preserve">Testament. </w:t>
      </w:r>
      <w:r w:rsidR="002E12D1" w:rsidRPr="00A62D49">
        <w:rPr>
          <w:rFonts w:ascii="Times New Roman" w:hAnsi="Times New Roman" w:cs="Times New Roman"/>
          <w:sz w:val="24"/>
          <w:szCs w:val="24"/>
        </w:rPr>
        <w:t xml:space="preserve">Au fil des </w:t>
      </w:r>
      <w:r w:rsidR="00056300" w:rsidRPr="00A62D49">
        <w:rPr>
          <w:rFonts w:ascii="Times New Roman" w:hAnsi="Times New Roman" w:cs="Times New Roman"/>
          <w:sz w:val="24"/>
          <w:szCs w:val="24"/>
        </w:rPr>
        <w:t>siècles</w:t>
      </w:r>
      <w:r w:rsidR="002E12D1" w:rsidRPr="00A62D49">
        <w:rPr>
          <w:rFonts w:ascii="Times New Roman" w:hAnsi="Times New Roman" w:cs="Times New Roman"/>
          <w:sz w:val="24"/>
          <w:szCs w:val="24"/>
        </w:rPr>
        <w:t>, la</w:t>
      </w:r>
      <w:r w:rsidR="00150E7C" w:rsidRPr="00A62D49">
        <w:rPr>
          <w:rFonts w:ascii="Times New Roman" w:hAnsi="Times New Roman" w:cs="Times New Roman"/>
          <w:sz w:val="24"/>
          <w:szCs w:val="24"/>
        </w:rPr>
        <w:t xml:space="preserve"> </w:t>
      </w:r>
      <w:r w:rsidR="00056300" w:rsidRPr="00A62D49">
        <w:rPr>
          <w:rFonts w:ascii="Times New Roman" w:hAnsi="Times New Roman" w:cs="Times New Roman"/>
          <w:sz w:val="24"/>
          <w:szCs w:val="24"/>
        </w:rPr>
        <w:t>thé</w:t>
      </w:r>
      <w:r w:rsidR="00150E7C" w:rsidRPr="00A62D49">
        <w:rPr>
          <w:rFonts w:ascii="Times New Roman" w:hAnsi="Times New Roman" w:cs="Times New Roman"/>
          <w:sz w:val="24"/>
          <w:szCs w:val="24"/>
        </w:rPr>
        <w:t>ologi</w:t>
      </w:r>
      <w:r w:rsidRPr="00A62D49">
        <w:rPr>
          <w:rFonts w:ascii="Times New Roman" w:hAnsi="Times New Roman" w:cs="Times New Roman"/>
          <w:sz w:val="24"/>
          <w:szCs w:val="24"/>
        </w:rPr>
        <w:t xml:space="preserve">e </w:t>
      </w:r>
      <w:r w:rsidR="009F7634" w:rsidRPr="00A62D49">
        <w:rPr>
          <w:rFonts w:ascii="Times New Roman" w:hAnsi="Times New Roman" w:cs="Times New Roman"/>
          <w:sz w:val="24"/>
          <w:szCs w:val="24"/>
        </w:rPr>
        <w:t xml:space="preserve">ne fait que </w:t>
      </w:r>
      <w:r w:rsidRPr="00A62D49">
        <w:rPr>
          <w:rFonts w:ascii="Times New Roman" w:hAnsi="Times New Roman" w:cs="Times New Roman"/>
          <w:sz w:val="24"/>
          <w:szCs w:val="24"/>
        </w:rPr>
        <w:t>développe</w:t>
      </w:r>
      <w:r w:rsidR="009F7634" w:rsidRPr="00A62D49">
        <w:rPr>
          <w:rFonts w:ascii="Times New Roman" w:hAnsi="Times New Roman" w:cs="Times New Roman"/>
          <w:sz w:val="24"/>
          <w:szCs w:val="24"/>
        </w:rPr>
        <w:t>r</w:t>
      </w:r>
      <w:r w:rsidRPr="00A62D49">
        <w:rPr>
          <w:rFonts w:ascii="Times New Roman" w:hAnsi="Times New Roman" w:cs="Times New Roman"/>
          <w:sz w:val="24"/>
          <w:szCs w:val="24"/>
        </w:rPr>
        <w:t xml:space="preserve"> </w:t>
      </w:r>
      <w:r w:rsidR="00056300" w:rsidRPr="00A62D49">
        <w:rPr>
          <w:rFonts w:ascii="Times New Roman" w:hAnsi="Times New Roman" w:cs="Times New Roman"/>
          <w:sz w:val="24"/>
          <w:szCs w:val="24"/>
        </w:rPr>
        <w:t>ce qui se dit entre le pre</w:t>
      </w:r>
      <w:r w:rsidR="00141E22" w:rsidRPr="00A62D49">
        <w:rPr>
          <w:rFonts w:ascii="Times New Roman" w:hAnsi="Times New Roman" w:cs="Times New Roman"/>
          <w:sz w:val="24"/>
          <w:szCs w:val="24"/>
        </w:rPr>
        <w:t xml:space="preserve">mier verset de l’Évangile selon </w:t>
      </w:r>
      <w:r w:rsidR="00056300" w:rsidRPr="00A62D49">
        <w:rPr>
          <w:rFonts w:ascii="Times New Roman" w:hAnsi="Times New Roman" w:cs="Times New Roman"/>
          <w:sz w:val="24"/>
          <w:szCs w:val="24"/>
        </w:rPr>
        <w:t xml:space="preserve">Matthieu et le dernier de l’Apocalypse de Jean. </w:t>
      </w:r>
      <w:r w:rsidR="00510A5A" w:rsidRPr="00A62D49">
        <w:rPr>
          <w:rFonts w:ascii="Times New Roman" w:hAnsi="Times New Roman" w:cs="Times New Roman"/>
          <w:sz w:val="24"/>
          <w:szCs w:val="24"/>
        </w:rPr>
        <w:t xml:space="preserve">L’exemple </w:t>
      </w:r>
      <w:r w:rsidR="003233AC" w:rsidRPr="00A62D49">
        <w:rPr>
          <w:rFonts w:ascii="Times New Roman" w:hAnsi="Times New Roman" w:cs="Times New Roman"/>
          <w:sz w:val="24"/>
          <w:szCs w:val="24"/>
        </w:rPr>
        <w:t xml:space="preserve">initial </w:t>
      </w:r>
      <w:r w:rsidR="007D5A5C" w:rsidRPr="00A62D49">
        <w:rPr>
          <w:rFonts w:ascii="Times New Roman" w:hAnsi="Times New Roman" w:cs="Times New Roman"/>
          <w:sz w:val="24"/>
          <w:szCs w:val="24"/>
        </w:rPr>
        <w:t xml:space="preserve">est donné </w:t>
      </w:r>
      <w:r w:rsidR="00510A5A" w:rsidRPr="00A62D49">
        <w:rPr>
          <w:rFonts w:ascii="Times New Roman" w:hAnsi="Times New Roman" w:cs="Times New Roman"/>
          <w:sz w:val="24"/>
          <w:szCs w:val="24"/>
        </w:rPr>
        <w:t xml:space="preserve">par les Pères, mais </w:t>
      </w:r>
      <w:r w:rsidR="008765AD" w:rsidRPr="00A62D49">
        <w:rPr>
          <w:rFonts w:ascii="Times New Roman" w:hAnsi="Times New Roman" w:cs="Times New Roman"/>
          <w:sz w:val="24"/>
          <w:szCs w:val="24"/>
        </w:rPr>
        <w:t xml:space="preserve">aussi par les </w:t>
      </w:r>
      <w:r w:rsidR="00810588" w:rsidRPr="00A62D49">
        <w:rPr>
          <w:rFonts w:ascii="Times New Roman" w:hAnsi="Times New Roman" w:cs="Times New Roman"/>
          <w:sz w:val="24"/>
          <w:szCs w:val="24"/>
        </w:rPr>
        <w:t>martyrs</w:t>
      </w:r>
      <w:r w:rsidR="00455275" w:rsidRPr="00A62D49">
        <w:rPr>
          <w:rFonts w:ascii="Times New Roman" w:hAnsi="Times New Roman" w:cs="Times New Roman"/>
          <w:sz w:val="24"/>
          <w:szCs w:val="24"/>
        </w:rPr>
        <w:t>.</w:t>
      </w:r>
      <w:r w:rsidR="007E728D" w:rsidRPr="00A62D49">
        <w:rPr>
          <w:rFonts w:ascii="Times New Roman" w:hAnsi="Times New Roman" w:cs="Times New Roman"/>
          <w:sz w:val="24"/>
          <w:szCs w:val="24"/>
        </w:rPr>
        <w:t xml:space="preserve"> Q</w:t>
      </w:r>
      <w:r w:rsidR="00C10B23" w:rsidRPr="00A62D49">
        <w:rPr>
          <w:rFonts w:ascii="Times New Roman" w:hAnsi="Times New Roman" w:cs="Times New Roman"/>
          <w:sz w:val="24"/>
          <w:szCs w:val="24"/>
        </w:rPr>
        <w:t xml:space="preserve">u’il s’agisse </w:t>
      </w:r>
      <w:r w:rsidR="007E728D" w:rsidRPr="00A62D49">
        <w:rPr>
          <w:rFonts w:ascii="Times New Roman" w:hAnsi="Times New Roman" w:cs="Times New Roman"/>
          <w:sz w:val="24"/>
          <w:szCs w:val="24"/>
        </w:rPr>
        <w:t xml:space="preserve">donc </w:t>
      </w:r>
      <w:r w:rsidR="00C10B23" w:rsidRPr="00A62D49">
        <w:rPr>
          <w:rFonts w:ascii="Times New Roman" w:hAnsi="Times New Roman" w:cs="Times New Roman"/>
          <w:sz w:val="24"/>
          <w:szCs w:val="24"/>
        </w:rPr>
        <w:t>du pr</w:t>
      </w:r>
      <w:r w:rsidR="00831408" w:rsidRPr="00A62D49">
        <w:rPr>
          <w:rFonts w:ascii="Times New Roman" w:hAnsi="Times New Roman" w:cs="Times New Roman"/>
          <w:sz w:val="24"/>
          <w:szCs w:val="24"/>
        </w:rPr>
        <w:t xml:space="preserve">oblème de l’autorité ou d’un </w:t>
      </w:r>
      <w:r w:rsidR="008E2DF3" w:rsidRPr="00A62D49">
        <w:rPr>
          <w:rFonts w:ascii="Times New Roman" w:hAnsi="Times New Roman" w:cs="Times New Roman"/>
          <w:sz w:val="24"/>
          <w:szCs w:val="24"/>
        </w:rPr>
        <w:t>autre</w:t>
      </w:r>
      <w:r w:rsidR="00C10B23" w:rsidRPr="00A62D49">
        <w:rPr>
          <w:rFonts w:ascii="Times New Roman" w:hAnsi="Times New Roman" w:cs="Times New Roman"/>
          <w:sz w:val="24"/>
          <w:szCs w:val="24"/>
        </w:rPr>
        <w:t xml:space="preserve">, </w:t>
      </w:r>
      <w:r w:rsidR="00FB1BB4" w:rsidRPr="00A62D49">
        <w:rPr>
          <w:rFonts w:ascii="Times New Roman" w:hAnsi="Times New Roman" w:cs="Times New Roman"/>
          <w:sz w:val="24"/>
          <w:szCs w:val="24"/>
        </w:rPr>
        <w:t>il faut toujours</w:t>
      </w:r>
      <w:r w:rsidR="00514226" w:rsidRPr="00A62D49">
        <w:rPr>
          <w:rFonts w:ascii="Times New Roman" w:hAnsi="Times New Roman" w:cs="Times New Roman"/>
          <w:sz w:val="24"/>
          <w:szCs w:val="24"/>
        </w:rPr>
        <w:t xml:space="preserve"> relire l’Écriture </w:t>
      </w:r>
      <w:r w:rsidR="00B52490" w:rsidRPr="00A62D49">
        <w:rPr>
          <w:rFonts w:ascii="Times New Roman" w:hAnsi="Times New Roman" w:cs="Times New Roman"/>
          <w:sz w:val="24"/>
          <w:szCs w:val="24"/>
        </w:rPr>
        <w:t>que l’on croit connaître</w:t>
      </w:r>
      <w:r w:rsidR="00514226" w:rsidRPr="00A62D49">
        <w:rPr>
          <w:rFonts w:ascii="Times New Roman" w:hAnsi="Times New Roman" w:cs="Times New Roman"/>
          <w:sz w:val="24"/>
          <w:szCs w:val="24"/>
        </w:rPr>
        <w:t>, la</w:t>
      </w:r>
      <w:r w:rsidR="00C45817" w:rsidRPr="00A62D49">
        <w:rPr>
          <w:rFonts w:ascii="Times New Roman" w:hAnsi="Times New Roman" w:cs="Times New Roman"/>
          <w:sz w:val="24"/>
          <w:szCs w:val="24"/>
        </w:rPr>
        <w:t xml:space="preserve"> relire en Église, en s’appuyant sur</w:t>
      </w:r>
      <w:r w:rsidR="00EC4C74" w:rsidRPr="00A62D49">
        <w:rPr>
          <w:rFonts w:ascii="Times New Roman" w:hAnsi="Times New Roman" w:cs="Times New Roman"/>
          <w:sz w:val="24"/>
          <w:szCs w:val="24"/>
        </w:rPr>
        <w:t xml:space="preserve"> des générations d’interprète</w:t>
      </w:r>
      <w:r w:rsidR="00C45817" w:rsidRPr="00A62D49">
        <w:rPr>
          <w:rFonts w:ascii="Times New Roman" w:hAnsi="Times New Roman" w:cs="Times New Roman"/>
          <w:sz w:val="24"/>
          <w:szCs w:val="24"/>
        </w:rPr>
        <w:t>s et de témoins.</w:t>
      </w:r>
    </w:p>
    <w:p w14:paraId="37E33CF9" w14:textId="0BF6344D" w:rsidR="003D4F3C" w:rsidRPr="00A62D49" w:rsidRDefault="003D4F3C"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C00C8B" w:rsidRPr="00A62D49">
        <w:rPr>
          <w:rFonts w:ascii="Times New Roman" w:hAnsi="Times New Roman" w:cs="Times New Roman"/>
          <w:sz w:val="24"/>
          <w:szCs w:val="24"/>
        </w:rPr>
        <w:t>Les pages que voici</w:t>
      </w:r>
      <w:r w:rsidR="00FA26BD" w:rsidRPr="00A62D49">
        <w:rPr>
          <w:rFonts w:ascii="Times New Roman" w:hAnsi="Times New Roman" w:cs="Times New Roman"/>
          <w:sz w:val="24"/>
          <w:szCs w:val="24"/>
        </w:rPr>
        <w:t xml:space="preserve"> tâchent d’écouter</w:t>
      </w:r>
      <w:r w:rsidR="0020562D" w:rsidRPr="00A62D49">
        <w:rPr>
          <w:rFonts w:ascii="Times New Roman" w:hAnsi="Times New Roman" w:cs="Times New Roman"/>
          <w:sz w:val="24"/>
          <w:szCs w:val="24"/>
        </w:rPr>
        <w:t>, à la lumière des</w:t>
      </w:r>
      <w:r w:rsidR="00C1069F" w:rsidRPr="00A62D49">
        <w:rPr>
          <w:rFonts w:ascii="Times New Roman" w:hAnsi="Times New Roman" w:cs="Times New Roman"/>
          <w:sz w:val="24"/>
          <w:szCs w:val="24"/>
        </w:rPr>
        <w:t xml:space="preserve"> cinq premiers siècles</w:t>
      </w:r>
      <w:r w:rsidR="0020562D" w:rsidRPr="00A62D49">
        <w:rPr>
          <w:rFonts w:ascii="Times New Roman" w:hAnsi="Times New Roman" w:cs="Times New Roman"/>
          <w:sz w:val="24"/>
          <w:szCs w:val="24"/>
        </w:rPr>
        <w:t>,</w:t>
      </w:r>
      <w:r w:rsidR="00FA26BD" w:rsidRPr="00A62D49">
        <w:rPr>
          <w:rFonts w:ascii="Times New Roman" w:hAnsi="Times New Roman" w:cs="Times New Roman"/>
          <w:sz w:val="24"/>
          <w:szCs w:val="24"/>
        </w:rPr>
        <w:t xml:space="preserve"> l</w:t>
      </w:r>
      <w:r w:rsidR="00425864" w:rsidRPr="00A62D49">
        <w:rPr>
          <w:rFonts w:ascii="Times New Roman" w:hAnsi="Times New Roman" w:cs="Times New Roman"/>
          <w:sz w:val="24"/>
          <w:szCs w:val="24"/>
        </w:rPr>
        <w:t xml:space="preserve">es cinq passages </w:t>
      </w:r>
      <w:r w:rsidR="00506A00" w:rsidRPr="00A62D49">
        <w:rPr>
          <w:rFonts w:ascii="Times New Roman" w:hAnsi="Times New Roman" w:cs="Times New Roman"/>
          <w:sz w:val="24"/>
          <w:szCs w:val="24"/>
        </w:rPr>
        <w:t>de portée générale que</w:t>
      </w:r>
      <w:r w:rsidR="00FA26BD" w:rsidRPr="00A62D49">
        <w:rPr>
          <w:rFonts w:ascii="Times New Roman" w:hAnsi="Times New Roman" w:cs="Times New Roman"/>
          <w:sz w:val="24"/>
          <w:szCs w:val="24"/>
        </w:rPr>
        <w:t xml:space="preserve"> le Nouveau Testament</w:t>
      </w:r>
      <w:r w:rsidR="006036DA" w:rsidRPr="00A62D49">
        <w:rPr>
          <w:rFonts w:ascii="Times New Roman" w:hAnsi="Times New Roman" w:cs="Times New Roman"/>
          <w:sz w:val="24"/>
          <w:szCs w:val="24"/>
        </w:rPr>
        <w:t xml:space="preserve"> </w:t>
      </w:r>
      <w:r w:rsidR="00506A00" w:rsidRPr="00A62D49">
        <w:rPr>
          <w:rFonts w:ascii="Times New Roman" w:hAnsi="Times New Roman" w:cs="Times New Roman"/>
          <w:sz w:val="24"/>
          <w:szCs w:val="24"/>
        </w:rPr>
        <w:t xml:space="preserve">consacre à </w:t>
      </w:r>
      <w:r w:rsidR="001658B3" w:rsidRPr="00A62D49">
        <w:rPr>
          <w:rFonts w:ascii="Times New Roman" w:hAnsi="Times New Roman" w:cs="Times New Roman"/>
          <w:sz w:val="24"/>
          <w:szCs w:val="24"/>
        </w:rPr>
        <w:t xml:space="preserve">ce qui s’appelle </w:t>
      </w:r>
      <w:r w:rsidR="0020562D" w:rsidRPr="00A62D49">
        <w:rPr>
          <w:rFonts w:ascii="Times New Roman" w:hAnsi="Times New Roman" w:cs="Times New Roman"/>
          <w:sz w:val="24"/>
          <w:szCs w:val="24"/>
        </w:rPr>
        <w:t>aujourd’hu</w:t>
      </w:r>
      <w:r w:rsidR="0079086C" w:rsidRPr="00A62D49">
        <w:rPr>
          <w:rFonts w:ascii="Times New Roman" w:hAnsi="Times New Roman" w:cs="Times New Roman"/>
          <w:sz w:val="24"/>
          <w:szCs w:val="24"/>
        </w:rPr>
        <w:t>i le pouvoir politique (sans tranch</w:t>
      </w:r>
      <w:r w:rsidR="00C1069F" w:rsidRPr="00A62D49">
        <w:rPr>
          <w:rFonts w:ascii="Times New Roman" w:hAnsi="Times New Roman" w:cs="Times New Roman"/>
          <w:sz w:val="24"/>
          <w:szCs w:val="24"/>
        </w:rPr>
        <w:t>er</w:t>
      </w:r>
      <w:r w:rsidR="0020562D" w:rsidRPr="00A62D49">
        <w:rPr>
          <w:rFonts w:ascii="Times New Roman" w:hAnsi="Times New Roman" w:cs="Times New Roman"/>
          <w:sz w:val="24"/>
          <w:szCs w:val="24"/>
        </w:rPr>
        <w:t>, pour l’instant, s’il faut dire « pouvoir » ou bien « autorité »</w:t>
      </w:r>
      <w:r w:rsidR="00B366FA" w:rsidRPr="00A62D49">
        <w:rPr>
          <w:rFonts w:ascii="Times New Roman" w:hAnsi="Times New Roman" w:cs="Times New Roman"/>
          <w:sz w:val="24"/>
          <w:szCs w:val="24"/>
        </w:rPr>
        <w:t>)</w:t>
      </w:r>
      <w:r w:rsidR="0079086C" w:rsidRPr="00A62D49">
        <w:rPr>
          <w:rFonts w:ascii="Times New Roman" w:hAnsi="Times New Roman" w:cs="Times New Roman"/>
          <w:sz w:val="24"/>
          <w:szCs w:val="24"/>
        </w:rPr>
        <w:t>.</w:t>
      </w:r>
      <w:r w:rsidR="00B366FA" w:rsidRPr="00A62D49">
        <w:rPr>
          <w:rFonts w:ascii="Times New Roman" w:hAnsi="Times New Roman" w:cs="Times New Roman"/>
          <w:sz w:val="24"/>
          <w:szCs w:val="24"/>
        </w:rPr>
        <w:t xml:space="preserve"> </w:t>
      </w:r>
      <w:r w:rsidR="006A5296" w:rsidRPr="00A62D49">
        <w:rPr>
          <w:rFonts w:ascii="Times New Roman" w:hAnsi="Times New Roman" w:cs="Times New Roman"/>
          <w:sz w:val="24"/>
          <w:szCs w:val="24"/>
        </w:rPr>
        <w:t xml:space="preserve">Il y a </w:t>
      </w:r>
      <w:r w:rsidR="00D72359" w:rsidRPr="00A62D49">
        <w:rPr>
          <w:rFonts w:ascii="Times New Roman" w:hAnsi="Times New Roman" w:cs="Times New Roman"/>
          <w:sz w:val="24"/>
          <w:szCs w:val="24"/>
        </w:rPr>
        <w:t>deux paroles de Jésus</w:t>
      </w:r>
      <w:r w:rsidR="00CF452D" w:rsidRPr="00A62D49">
        <w:rPr>
          <w:rFonts w:ascii="Times New Roman" w:hAnsi="Times New Roman" w:cs="Times New Roman"/>
          <w:sz w:val="24"/>
          <w:szCs w:val="24"/>
        </w:rPr>
        <w:t> :</w:t>
      </w:r>
      <w:r w:rsidR="00D72359" w:rsidRPr="00A62D49">
        <w:rPr>
          <w:rFonts w:ascii="Times New Roman" w:hAnsi="Times New Roman" w:cs="Times New Roman"/>
          <w:sz w:val="24"/>
          <w:szCs w:val="24"/>
        </w:rPr>
        <w:t xml:space="preserve"> son</w:t>
      </w:r>
      <w:r w:rsidR="003504B9" w:rsidRPr="00A62D49">
        <w:rPr>
          <w:rFonts w:ascii="Times New Roman" w:hAnsi="Times New Roman" w:cs="Times New Roman"/>
          <w:sz w:val="24"/>
          <w:szCs w:val="24"/>
        </w:rPr>
        <w:t xml:space="preserve"> « Rendez à César</w:t>
      </w:r>
      <w:r w:rsidR="00CF452D" w:rsidRPr="00A62D49">
        <w:rPr>
          <w:rFonts w:ascii="Times New Roman" w:hAnsi="Times New Roman" w:cs="Times New Roman"/>
          <w:sz w:val="24"/>
          <w:szCs w:val="24"/>
        </w:rPr>
        <w:t> » (Mt </w:t>
      </w:r>
      <w:r w:rsidR="007E728D" w:rsidRPr="00A62D49">
        <w:rPr>
          <w:rFonts w:ascii="Times New Roman" w:hAnsi="Times New Roman" w:cs="Times New Roman"/>
          <w:sz w:val="24"/>
          <w:szCs w:val="24"/>
        </w:rPr>
        <w:t xml:space="preserve">22,21 et </w:t>
      </w:r>
      <w:r w:rsidR="006911C0" w:rsidRPr="00A62D49">
        <w:rPr>
          <w:rFonts w:ascii="Times New Roman" w:hAnsi="Times New Roman" w:cs="Times New Roman"/>
          <w:sz w:val="24"/>
          <w:szCs w:val="24"/>
        </w:rPr>
        <w:t xml:space="preserve">parallèles) ; </w:t>
      </w:r>
      <w:r w:rsidR="00D72359" w:rsidRPr="00A62D49">
        <w:rPr>
          <w:rFonts w:ascii="Times New Roman" w:hAnsi="Times New Roman" w:cs="Times New Roman"/>
          <w:sz w:val="24"/>
          <w:szCs w:val="24"/>
        </w:rPr>
        <w:t>s</w:t>
      </w:r>
      <w:r w:rsidR="006911C0" w:rsidRPr="00A62D49">
        <w:rPr>
          <w:rFonts w:ascii="Times New Roman" w:hAnsi="Times New Roman" w:cs="Times New Roman"/>
          <w:sz w:val="24"/>
          <w:szCs w:val="24"/>
        </w:rPr>
        <w:t>a réponse à Pilate</w:t>
      </w:r>
      <w:r w:rsidR="003C3F06" w:rsidRPr="00A62D49">
        <w:rPr>
          <w:rFonts w:ascii="Times New Roman" w:hAnsi="Times New Roman" w:cs="Times New Roman"/>
          <w:sz w:val="24"/>
          <w:szCs w:val="24"/>
        </w:rPr>
        <w:t> : « Tu n’</w:t>
      </w:r>
      <w:r w:rsidR="005E2F7A" w:rsidRPr="00A62D49">
        <w:rPr>
          <w:rFonts w:ascii="Times New Roman" w:hAnsi="Times New Roman" w:cs="Times New Roman"/>
          <w:sz w:val="24"/>
          <w:szCs w:val="24"/>
        </w:rPr>
        <w:t>aurais aucun</w:t>
      </w:r>
      <w:r w:rsidR="00FB1BB4" w:rsidRPr="00A62D49">
        <w:rPr>
          <w:rFonts w:ascii="Times New Roman" w:hAnsi="Times New Roman" w:cs="Times New Roman"/>
          <w:sz w:val="24"/>
          <w:szCs w:val="24"/>
        </w:rPr>
        <w:t xml:space="preserve"> pouvoir</w:t>
      </w:r>
      <w:r w:rsidR="003C3F06" w:rsidRPr="00A62D49">
        <w:rPr>
          <w:rFonts w:ascii="Times New Roman" w:hAnsi="Times New Roman" w:cs="Times New Roman"/>
          <w:sz w:val="24"/>
          <w:szCs w:val="24"/>
        </w:rPr>
        <w:t xml:space="preserve">… » (Jn 19,11). </w:t>
      </w:r>
      <w:r w:rsidR="005D6110" w:rsidRPr="00A62D49">
        <w:rPr>
          <w:rFonts w:ascii="Times New Roman" w:hAnsi="Times New Roman" w:cs="Times New Roman"/>
          <w:sz w:val="24"/>
          <w:szCs w:val="24"/>
        </w:rPr>
        <w:t>E</w:t>
      </w:r>
      <w:r w:rsidR="00C90ACA" w:rsidRPr="00A62D49">
        <w:rPr>
          <w:rFonts w:ascii="Times New Roman" w:hAnsi="Times New Roman" w:cs="Times New Roman"/>
          <w:sz w:val="24"/>
          <w:szCs w:val="24"/>
        </w:rPr>
        <w:t>nsuite</w:t>
      </w:r>
      <w:r w:rsidR="009A6E79" w:rsidRPr="00A62D49">
        <w:rPr>
          <w:rFonts w:ascii="Times New Roman" w:hAnsi="Times New Roman" w:cs="Times New Roman"/>
          <w:sz w:val="24"/>
          <w:szCs w:val="24"/>
        </w:rPr>
        <w:t>, sur le respect dû aux institutions politiques,</w:t>
      </w:r>
      <w:r w:rsidR="00C90ACA" w:rsidRPr="00A62D49">
        <w:rPr>
          <w:rFonts w:ascii="Times New Roman" w:hAnsi="Times New Roman" w:cs="Times New Roman"/>
          <w:sz w:val="24"/>
          <w:szCs w:val="24"/>
        </w:rPr>
        <w:t xml:space="preserve"> </w:t>
      </w:r>
      <w:r w:rsidR="003F007A" w:rsidRPr="00A62D49">
        <w:rPr>
          <w:rFonts w:ascii="Times New Roman" w:hAnsi="Times New Roman" w:cs="Times New Roman"/>
          <w:sz w:val="24"/>
          <w:szCs w:val="24"/>
        </w:rPr>
        <w:t>sept</w:t>
      </w:r>
      <w:r w:rsidR="00C90ACA" w:rsidRPr="00A62D49">
        <w:rPr>
          <w:rFonts w:ascii="Times New Roman" w:hAnsi="Times New Roman" w:cs="Times New Roman"/>
          <w:sz w:val="24"/>
          <w:szCs w:val="24"/>
        </w:rPr>
        <w:t xml:space="preserve"> versets </w:t>
      </w:r>
      <w:r w:rsidR="004C435A" w:rsidRPr="00A62D49">
        <w:rPr>
          <w:rFonts w:ascii="Times New Roman" w:hAnsi="Times New Roman" w:cs="Times New Roman"/>
          <w:sz w:val="24"/>
          <w:szCs w:val="24"/>
        </w:rPr>
        <w:t xml:space="preserve">de </w:t>
      </w:r>
      <w:r w:rsidR="003F007A" w:rsidRPr="00A62D49">
        <w:rPr>
          <w:rFonts w:ascii="Times New Roman" w:hAnsi="Times New Roman" w:cs="Times New Roman"/>
          <w:sz w:val="24"/>
          <w:szCs w:val="24"/>
        </w:rPr>
        <w:t>Paul (Rm 13,1-7) et cinq</w:t>
      </w:r>
      <w:r w:rsidR="009A6E79" w:rsidRPr="00A62D49">
        <w:rPr>
          <w:rFonts w:ascii="Times New Roman" w:hAnsi="Times New Roman" w:cs="Times New Roman"/>
          <w:sz w:val="24"/>
          <w:szCs w:val="24"/>
        </w:rPr>
        <w:t xml:space="preserve"> </w:t>
      </w:r>
      <w:r w:rsidR="002E67E4" w:rsidRPr="00A62D49">
        <w:rPr>
          <w:rFonts w:ascii="Times New Roman" w:hAnsi="Times New Roman" w:cs="Times New Roman"/>
          <w:sz w:val="24"/>
          <w:szCs w:val="24"/>
        </w:rPr>
        <w:t>de Pierre ou d</w:t>
      </w:r>
      <w:r w:rsidR="00C90ACA" w:rsidRPr="00A62D49">
        <w:rPr>
          <w:rFonts w:ascii="Times New Roman" w:hAnsi="Times New Roman" w:cs="Times New Roman"/>
          <w:sz w:val="24"/>
          <w:szCs w:val="24"/>
        </w:rPr>
        <w:t>’</w:t>
      </w:r>
      <w:r w:rsidR="00795D6E" w:rsidRPr="00A62D49">
        <w:rPr>
          <w:rFonts w:ascii="Times New Roman" w:hAnsi="Times New Roman" w:cs="Times New Roman"/>
          <w:sz w:val="24"/>
          <w:szCs w:val="24"/>
        </w:rPr>
        <w:t>un de ses</w:t>
      </w:r>
      <w:r w:rsidR="00F17CA8" w:rsidRPr="00A62D49">
        <w:rPr>
          <w:rFonts w:ascii="Times New Roman" w:hAnsi="Times New Roman" w:cs="Times New Roman"/>
          <w:sz w:val="24"/>
          <w:szCs w:val="24"/>
        </w:rPr>
        <w:t xml:space="preserve"> </w:t>
      </w:r>
      <w:r w:rsidR="00E7688E" w:rsidRPr="00A62D49">
        <w:rPr>
          <w:rFonts w:ascii="Times New Roman" w:hAnsi="Times New Roman" w:cs="Times New Roman"/>
          <w:sz w:val="24"/>
          <w:szCs w:val="24"/>
        </w:rPr>
        <w:t>disciples (1 P </w:t>
      </w:r>
      <w:r w:rsidR="00C90ACA" w:rsidRPr="00A62D49">
        <w:rPr>
          <w:rFonts w:ascii="Times New Roman" w:hAnsi="Times New Roman" w:cs="Times New Roman"/>
          <w:sz w:val="24"/>
          <w:szCs w:val="24"/>
        </w:rPr>
        <w:t>2,</w:t>
      </w:r>
      <w:r w:rsidR="006036DA" w:rsidRPr="00A62D49">
        <w:rPr>
          <w:rFonts w:ascii="Times New Roman" w:hAnsi="Times New Roman" w:cs="Times New Roman"/>
          <w:sz w:val="24"/>
          <w:szCs w:val="24"/>
        </w:rPr>
        <w:t>13-17)</w:t>
      </w:r>
      <w:r w:rsidR="00F17CA8" w:rsidRPr="00A62D49">
        <w:rPr>
          <w:rFonts w:ascii="Times New Roman" w:hAnsi="Times New Roman" w:cs="Times New Roman"/>
          <w:sz w:val="24"/>
          <w:szCs w:val="24"/>
        </w:rPr>
        <w:t>.</w:t>
      </w:r>
      <w:r w:rsidR="005D6110" w:rsidRPr="00A62D49">
        <w:rPr>
          <w:rFonts w:ascii="Times New Roman" w:hAnsi="Times New Roman" w:cs="Times New Roman"/>
          <w:sz w:val="24"/>
          <w:szCs w:val="24"/>
        </w:rPr>
        <w:t xml:space="preserve"> E</w:t>
      </w:r>
      <w:r w:rsidR="00795D6E" w:rsidRPr="00A62D49">
        <w:rPr>
          <w:rFonts w:ascii="Times New Roman" w:hAnsi="Times New Roman" w:cs="Times New Roman"/>
          <w:sz w:val="24"/>
          <w:szCs w:val="24"/>
        </w:rPr>
        <w:t>nf</w:t>
      </w:r>
      <w:r w:rsidR="007E728D" w:rsidRPr="00A62D49">
        <w:rPr>
          <w:rFonts w:ascii="Times New Roman" w:hAnsi="Times New Roman" w:cs="Times New Roman"/>
          <w:sz w:val="24"/>
          <w:szCs w:val="24"/>
        </w:rPr>
        <w:t>in, due probablement à</w:t>
      </w:r>
      <w:r w:rsidR="00D86963" w:rsidRPr="00A62D49">
        <w:rPr>
          <w:rFonts w:ascii="Times New Roman" w:hAnsi="Times New Roman" w:cs="Times New Roman"/>
          <w:sz w:val="24"/>
          <w:szCs w:val="24"/>
        </w:rPr>
        <w:t xml:space="preserve"> un héritier spirituel</w:t>
      </w:r>
      <w:r w:rsidR="00795D6E" w:rsidRPr="00A62D49">
        <w:rPr>
          <w:rFonts w:ascii="Times New Roman" w:hAnsi="Times New Roman" w:cs="Times New Roman"/>
          <w:sz w:val="24"/>
          <w:szCs w:val="24"/>
        </w:rPr>
        <w:t xml:space="preserve"> de Paul</w:t>
      </w:r>
      <w:r w:rsidR="00F17CA8" w:rsidRPr="00A62D49">
        <w:rPr>
          <w:rFonts w:ascii="Times New Roman" w:hAnsi="Times New Roman" w:cs="Times New Roman"/>
          <w:sz w:val="24"/>
          <w:szCs w:val="24"/>
        </w:rPr>
        <w:t>, une exhortati</w:t>
      </w:r>
      <w:r w:rsidR="004C435A" w:rsidRPr="00A62D49">
        <w:rPr>
          <w:rFonts w:ascii="Times New Roman" w:hAnsi="Times New Roman" w:cs="Times New Roman"/>
          <w:sz w:val="24"/>
          <w:szCs w:val="24"/>
        </w:rPr>
        <w:t>on à prier pour les gouvernants (1 Tm 2,</w:t>
      </w:r>
      <w:r w:rsidR="005E1115" w:rsidRPr="00A62D49">
        <w:rPr>
          <w:rFonts w:ascii="Times New Roman" w:hAnsi="Times New Roman" w:cs="Times New Roman"/>
          <w:sz w:val="24"/>
          <w:szCs w:val="24"/>
        </w:rPr>
        <w:t>1-4).</w:t>
      </w:r>
    </w:p>
    <w:p w14:paraId="00D650D7" w14:textId="122AD4EA" w:rsidR="007D7122" w:rsidRPr="00A62D49" w:rsidRDefault="007D7122"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425864" w:rsidRPr="00A62D49">
        <w:rPr>
          <w:rFonts w:ascii="Times New Roman" w:hAnsi="Times New Roman" w:cs="Times New Roman"/>
          <w:sz w:val="24"/>
          <w:szCs w:val="24"/>
        </w:rPr>
        <w:t xml:space="preserve">Les chrétiens de l’Antiquité n’ont pas seulement commenté ces </w:t>
      </w:r>
      <w:r w:rsidR="007A1CA7" w:rsidRPr="00A62D49">
        <w:rPr>
          <w:rFonts w:ascii="Times New Roman" w:hAnsi="Times New Roman" w:cs="Times New Roman"/>
          <w:sz w:val="24"/>
          <w:szCs w:val="24"/>
        </w:rPr>
        <w:t xml:space="preserve">cinq </w:t>
      </w:r>
      <w:r w:rsidR="00425864" w:rsidRPr="00A62D49">
        <w:rPr>
          <w:rFonts w:ascii="Times New Roman" w:hAnsi="Times New Roman" w:cs="Times New Roman"/>
          <w:sz w:val="24"/>
          <w:szCs w:val="24"/>
        </w:rPr>
        <w:t>textes ; ils les ont mis en pratique</w:t>
      </w:r>
      <w:r w:rsidR="00933721" w:rsidRPr="00A62D49">
        <w:rPr>
          <w:rFonts w:ascii="Times New Roman" w:hAnsi="Times New Roman" w:cs="Times New Roman"/>
          <w:sz w:val="24"/>
          <w:szCs w:val="24"/>
        </w:rPr>
        <w:t>, au risque de leur vie</w:t>
      </w:r>
      <w:r w:rsidR="00425864" w:rsidRPr="00A62D49">
        <w:rPr>
          <w:rFonts w:ascii="Times New Roman" w:hAnsi="Times New Roman" w:cs="Times New Roman"/>
          <w:sz w:val="24"/>
          <w:szCs w:val="24"/>
        </w:rPr>
        <w:t>. Par leur</w:t>
      </w:r>
      <w:r w:rsidR="0071334B" w:rsidRPr="00A62D49">
        <w:rPr>
          <w:rFonts w:ascii="Times New Roman" w:hAnsi="Times New Roman" w:cs="Times New Roman"/>
          <w:sz w:val="24"/>
          <w:szCs w:val="24"/>
        </w:rPr>
        <w:t>s écrits comme par leurs actes</w:t>
      </w:r>
      <w:r w:rsidR="00425864" w:rsidRPr="00A62D49">
        <w:rPr>
          <w:rFonts w:ascii="Times New Roman" w:hAnsi="Times New Roman" w:cs="Times New Roman"/>
          <w:sz w:val="24"/>
          <w:szCs w:val="24"/>
        </w:rPr>
        <w:t>, ils en o</w:t>
      </w:r>
      <w:r w:rsidR="00A649CD" w:rsidRPr="00A62D49">
        <w:rPr>
          <w:rFonts w:ascii="Times New Roman" w:hAnsi="Times New Roman" w:cs="Times New Roman"/>
          <w:sz w:val="24"/>
          <w:szCs w:val="24"/>
        </w:rPr>
        <w:t>nt manifesté la richesse et la cohérence.</w:t>
      </w:r>
      <w:r w:rsidR="00FA11CA" w:rsidRPr="00A62D49">
        <w:rPr>
          <w:rFonts w:ascii="Times New Roman" w:hAnsi="Times New Roman" w:cs="Times New Roman"/>
          <w:sz w:val="24"/>
          <w:szCs w:val="24"/>
        </w:rPr>
        <w:t xml:space="preserve"> </w:t>
      </w:r>
      <w:r w:rsidR="00A368DD" w:rsidRPr="00A62D49">
        <w:rPr>
          <w:rFonts w:ascii="Times New Roman" w:hAnsi="Times New Roman" w:cs="Times New Roman"/>
          <w:sz w:val="24"/>
          <w:szCs w:val="24"/>
        </w:rPr>
        <w:t>Leur legs</w:t>
      </w:r>
      <w:r w:rsidR="003C39C2" w:rsidRPr="00A62D49">
        <w:rPr>
          <w:rFonts w:ascii="Times New Roman" w:hAnsi="Times New Roman" w:cs="Times New Roman"/>
          <w:sz w:val="24"/>
          <w:szCs w:val="24"/>
        </w:rPr>
        <w:t>, contemplé ci-dessous en douze brèves étapes,</w:t>
      </w:r>
      <w:r w:rsidR="007A1CA7" w:rsidRPr="00A62D49">
        <w:rPr>
          <w:rFonts w:ascii="Times New Roman" w:hAnsi="Times New Roman" w:cs="Times New Roman"/>
          <w:sz w:val="24"/>
          <w:szCs w:val="24"/>
        </w:rPr>
        <w:t xml:space="preserve"> s’avère lui-même riche et cohérent. </w:t>
      </w:r>
      <w:r w:rsidR="00FA11CA" w:rsidRPr="00A62D49">
        <w:rPr>
          <w:rFonts w:ascii="Times New Roman" w:hAnsi="Times New Roman" w:cs="Times New Roman"/>
          <w:sz w:val="24"/>
          <w:szCs w:val="24"/>
        </w:rPr>
        <w:t xml:space="preserve">Notre temps </w:t>
      </w:r>
      <w:r w:rsidR="007A1CA7" w:rsidRPr="00A62D49">
        <w:rPr>
          <w:rFonts w:ascii="Times New Roman" w:hAnsi="Times New Roman" w:cs="Times New Roman"/>
          <w:sz w:val="24"/>
          <w:szCs w:val="24"/>
        </w:rPr>
        <w:t xml:space="preserve">en </w:t>
      </w:r>
      <w:r w:rsidR="00FA11CA" w:rsidRPr="00A62D49">
        <w:rPr>
          <w:rFonts w:ascii="Times New Roman" w:hAnsi="Times New Roman" w:cs="Times New Roman"/>
          <w:sz w:val="24"/>
          <w:szCs w:val="24"/>
        </w:rPr>
        <w:t xml:space="preserve">a besoin pour relire et, à son tour, incarner le </w:t>
      </w:r>
      <w:r w:rsidR="00A97DDE" w:rsidRPr="00A62D49">
        <w:rPr>
          <w:rFonts w:ascii="Times New Roman" w:hAnsi="Times New Roman" w:cs="Times New Roman"/>
          <w:sz w:val="24"/>
          <w:szCs w:val="24"/>
        </w:rPr>
        <w:t xml:space="preserve">message du </w:t>
      </w:r>
      <w:r w:rsidR="00FA11CA" w:rsidRPr="00A62D49">
        <w:rPr>
          <w:rFonts w:ascii="Times New Roman" w:hAnsi="Times New Roman" w:cs="Times New Roman"/>
          <w:sz w:val="24"/>
          <w:szCs w:val="24"/>
        </w:rPr>
        <w:t>Nouveau Testament.</w:t>
      </w:r>
    </w:p>
    <w:p w14:paraId="1036E2DD" w14:textId="0C1F0E91" w:rsidR="004334C8" w:rsidRPr="00A62D49" w:rsidRDefault="004334C8"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 xml:space="preserve">Chemin faisant, pour mettre en perspective les idées antiques, il m’arrivera de citer Gaston Fessard, </w:t>
      </w:r>
      <w:r w:rsidRPr="00A62D49">
        <w:rPr>
          <w:rFonts w:ascii="Times New Roman" w:hAnsi="Times New Roman" w:cs="Times New Roman"/>
          <w:i/>
          <w:sz w:val="24"/>
          <w:szCs w:val="24"/>
        </w:rPr>
        <w:t>Autorité et Bien commun</w:t>
      </w:r>
      <w:r w:rsidR="00B33013" w:rsidRPr="00A62D49">
        <w:rPr>
          <w:rStyle w:val="FootnoteReference"/>
          <w:rFonts w:ascii="Times New Roman" w:hAnsi="Times New Roman" w:cs="Times New Roman"/>
          <w:sz w:val="24"/>
          <w:szCs w:val="24"/>
        </w:rPr>
        <w:footnoteReference w:id="1"/>
      </w:r>
      <w:r w:rsidRPr="00A62D49">
        <w:rPr>
          <w:rFonts w:ascii="Times New Roman" w:hAnsi="Times New Roman" w:cs="Times New Roman"/>
          <w:sz w:val="24"/>
          <w:szCs w:val="24"/>
        </w:rPr>
        <w:t>.</w:t>
      </w:r>
      <w:r w:rsidR="00D51379" w:rsidRPr="00A62D49">
        <w:rPr>
          <w:rFonts w:ascii="Times New Roman" w:hAnsi="Times New Roman" w:cs="Times New Roman"/>
          <w:sz w:val="24"/>
          <w:szCs w:val="24"/>
        </w:rPr>
        <w:t xml:space="preserve"> Qui pourrait</w:t>
      </w:r>
      <w:r w:rsidRPr="00A62D49">
        <w:rPr>
          <w:rFonts w:ascii="Times New Roman" w:hAnsi="Times New Roman" w:cs="Times New Roman"/>
          <w:sz w:val="24"/>
          <w:szCs w:val="24"/>
        </w:rPr>
        <w:t xml:space="preserve"> dire un seul mot sur l’autorité sans recourir à ce livre ?</w:t>
      </w:r>
    </w:p>
    <w:p w14:paraId="12605829" w14:textId="2F77AE0C" w:rsidR="00FA11CA" w:rsidRPr="00A62D49" w:rsidRDefault="00FA11CA" w:rsidP="001E4401">
      <w:pPr>
        <w:spacing w:after="0" w:line="240" w:lineRule="auto"/>
        <w:jc w:val="both"/>
        <w:rPr>
          <w:rFonts w:ascii="Times New Roman" w:hAnsi="Times New Roman" w:cs="Times New Roman"/>
          <w:sz w:val="24"/>
          <w:szCs w:val="24"/>
        </w:rPr>
      </w:pPr>
    </w:p>
    <w:p w14:paraId="1D5CDAA1" w14:textId="747578A2" w:rsidR="00FA11CA"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1. </w:t>
      </w:r>
      <w:r w:rsidR="00141E22" w:rsidRPr="00A62D49">
        <w:rPr>
          <w:rFonts w:ascii="Times New Roman" w:hAnsi="Times New Roman" w:cs="Times New Roman"/>
          <w:b/>
          <w:sz w:val="24"/>
          <w:szCs w:val="24"/>
        </w:rPr>
        <w:t>La distinction de deux</w:t>
      </w:r>
      <w:r w:rsidR="009F7715" w:rsidRPr="00A62D49">
        <w:rPr>
          <w:rFonts w:ascii="Times New Roman" w:hAnsi="Times New Roman" w:cs="Times New Roman"/>
          <w:b/>
          <w:sz w:val="24"/>
          <w:szCs w:val="24"/>
        </w:rPr>
        <w:t xml:space="preserve"> domaines</w:t>
      </w:r>
    </w:p>
    <w:p w14:paraId="22502EA9" w14:textId="77777777" w:rsidR="005D2487"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p>
    <w:p w14:paraId="6F31D085" w14:textId="791AC376" w:rsidR="006C5A14" w:rsidRPr="00A62D49" w:rsidRDefault="00A05682" w:rsidP="005D2487">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lastRenderedPageBreak/>
        <w:t>Sommé d</w:t>
      </w:r>
      <w:r w:rsidR="00F2349A" w:rsidRPr="00A62D49">
        <w:rPr>
          <w:rFonts w:ascii="Times New Roman" w:hAnsi="Times New Roman" w:cs="Times New Roman"/>
          <w:sz w:val="24"/>
          <w:szCs w:val="24"/>
        </w:rPr>
        <w:t xml:space="preserve">e dire s’il est permis </w:t>
      </w:r>
      <w:r w:rsidRPr="00A62D49">
        <w:rPr>
          <w:rFonts w:ascii="Times New Roman" w:hAnsi="Times New Roman" w:cs="Times New Roman"/>
          <w:sz w:val="24"/>
          <w:szCs w:val="24"/>
        </w:rPr>
        <w:t>de payer l’impôt « à César »</w:t>
      </w:r>
      <w:r w:rsidR="000B48D1" w:rsidRPr="00A62D49">
        <w:rPr>
          <w:rFonts w:ascii="Times New Roman" w:hAnsi="Times New Roman" w:cs="Times New Roman"/>
          <w:sz w:val="24"/>
          <w:szCs w:val="24"/>
        </w:rPr>
        <w:t xml:space="preserve">, c’est-à-dire à </w:t>
      </w:r>
      <w:r w:rsidRPr="00A62D49">
        <w:rPr>
          <w:rFonts w:ascii="Times New Roman" w:hAnsi="Times New Roman" w:cs="Times New Roman"/>
          <w:sz w:val="24"/>
          <w:szCs w:val="24"/>
        </w:rPr>
        <w:t>l’</w:t>
      </w:r>
      <w:r w:rsidR="000B48D1" w:rsidRPr="00A62D49">
        <w:rPr>
          <w:rFonts w:ascii="Times New Roman" w:hAnsi="Times New Roman" w:cs="Times New Roman"/>
          <w:sz w:val="24"/>
          <w:szCs w:val="24"/>
        </w:rPr>
        <w:t>empereur romain (</w:t>
      </w:r>
      <w:r w:rsidRPr="00A62D49">
        <w:rPr>
          <w:rFonts w:ascii="Times New Roman" w:hAnsi="Times New Roman" w:cs="Times New Roman"/>
          <w:sz w:val="24"/>
          <w:szCs w:val="24"/>
        </w:rPr>
        <w:t>à ce moment-là</w:t>
      </w:r>
      <w:r w:rsidR="00F2349A" w:rsidRPr="00A62D49">
        <w:rPr>
          <w:rFonts w:ascii="Times New Roman" w:hAnsi="Times New Roman" w:cs="Times New Roman"/>
          <w:sz w:val="24"/>
          <w:szCs w:val="24"/>
        </w:rPr>
        <w:t xml:space="preserve">, </w:t>
      </w:r>
      <w:r w:rsidRPr="00A62D49">
        <w:rPr>
          <w:rFonts w:ascii="Times New Roman" w:hAnsi="Times New Roman" w:cs="Times New Roman"/>
          <w:sz w:val="24"/>
          <w:szCs w:val="24"/>
        </w:rPr>
        <w:t xml:space="preserve">Tibère), </w:t>
      </w:r>
      <w:r w:rsidR="000B48D1" w:rsidRPr="00A62D49">
        <w:rPr>
          <w:rFonts w:ascii="Times New Roman" w:hAnsi="Times New Roman" w:cs="Times New Roman"/>
          <w:sz w:val="24"/>
          <w:szCs w:val="24"/>
        </w:rPr>
        <w:t xml:space="preserve">Jésus répond : « Rendez </w:t>
      </w:r>
      <w:r w:rsidR="004C55E2" w:rsidRPr="00A62D49">
        <w:rPr>
          <w:rFonts w:ascii="Times New Roman" w:hAnsi="Times New Roman" w:cs="Times New Roman"/>
          <w:sz w:val="24"/>
          <w:szCs w:val="24"/>
        </w:rPr>
        <w:t xml:space="preserve">donc </w:t>
      </w:r>
      <w:r w:rsidR="000B48D1" w:rsidRPr="00A62D49">
        <w:rPr>
          <w:rFonts w:ascii="Times New Roman" w:hAnsi="Times New Roman" w:cs="Times New Roman"/>
          <w:sz w:val="24"/>
          <w:szCs w:val="24"/>
        </w:rPr>
        <w:t>les choses de César à César et les choses de Dieu à Dieu » (Mt 22,21, que je traduis littéralement</w:t>
      </w:r>
      <w:r w:rsidR="009B14EC" w:rsidRPr="00A62D49">
        <w:rPr>
          <w:rFonts w:ascii="Times New Roman" w:hAnsi="Times New Roman" w:cs="Times New Roman"/>
          <w:sz w:val="24"/>
          <w:szCs w:val="24"/>
        </w:rPr>
        <w:t>). À d’</w:t>
      </w:r>
      <w:r w:rsidR="00F517AD" w:rsidRPr="00A62D49">
        <w:rPr>
          <w:rFonts w:ascii="Times New Roman" w:hAnsi="Times New Roman" w:cs="Times New Roman"/>
          <w:sz w:val="24"/>
          <w:szCs w:val="24"/>
        </w:rPr>
        <w:t>infimes détails près, les trois</w:t>
      </w:r>
      <w:r w:rsidR="00201286" w:rsidRPr="00A62D49">
        <w:rPr>
          <w:rFonts w:ascii="Times New Roman" w:hAnsi="Times New Roman" w:cs="Times New Roman"/>
          <w:sz w:val="24"/>
          <w:szCs w:val="24"/>
        </w:rPr>
        <w:t xml:space="preserve"> </w:t>
      </w:r>
      <w:r w:rsidR="009B14EC" w:rsidRPr="00A62D49">
        <w:rPr>
          <w:rFonts w:ascii="Times New Roman" w:hAnsi="Times New Roman" w:cs="Times New Roman"/>
          <w:sz w:val="24"/>
          <w:szCs w:val="24"/>
        </w:rPr>
        <w:t>synop</w:t>
      </w:r>
      <w:r w:rsidR="009C5551" w:rsidRPr="00A62D49">
        <w:rPr>
          <w:rFonts w:ascii="Times New Roman" w:hAnsi="Times New Roman" w:cs="Times New Roman"/>
          <w:sz w:val="24"/>
          <w:szCs w:val="24"/>
        </w:rPr>
        <w:t xml:space="preserve">tiques rapportent la même formule frappante, </w:t>
      </w:r>
      <w:r w:rsidR="00D12183" w:rsidRPr="00A62D49">
        <w:rPr>
          <w:rFonts w:ascii="Times New Roman" w:hAnsi="Times New Roman" w:cs="Times New Roman"/>
          <w:sz w:val="24"/>
          <w:szCs w:val="24"/>
        </w:rPr>
        <w:t>que la tradition orale avait dû</w:t>
      </w:r>
      <w:r w:rsidR="006B79C3" w:rsidRPr="00A62D49">
        <w:rPr>
          <w:rFonts w:ascii="Times New Roman" w:hAnsi="Times New Roman" w:cs="Times New Roman"/>
          <w:sz w:val="24"/>
          <w:szCs w:val="24"/>
        </w:rPr>
        <w:t xml:space="preserve"> </w:t>
      </w:r>
      <w:r w:rsidR="00D12183" w:rsidRPr="00A62D49">
        <w:rPr>
          <w:rFonts w:ascii="Times New Roman" w:hAnsi="Times New Roman" w:cs="Times New Roman"/>
          <w:sz w:val="24"/>
          <w:szCs w:val="24"/>
        </w:rPr>
        <w:t>retenir aisément</w:t>
      </w:r>
      <w:r w:rsidR="00677E34" w:rsidRPr="00A62D49">
        <w:rPr>
          <w:rFonts w:ascii="Times New Roman" w:hAnsi="Times New Roman" w:cs="Times New Roman"/>
          <w:sz w:val="24"/>
          <w:szCs w:val="24"/>
        </w:rPr>
        <w:t>. I</w:t>
      </w:r>
      <w:r w:rsidR="006F12DD" w:rsidRPr="00A62D49">
        <w:rPr>
          <w:rFonts w:ascii="Times New Roman" w:hAnsi="Times New Roman" w:cs="Times New Roman"/>
          <w:sz w:val="24"/>
          <w:szCs w:val="24"/>
        </w:rPr>
        <w:t xml:space="preserve">ls citent </w:t>
      </w:r>
      <w:r w:rsidR="0062287B" w:rsidRPr="00A62D49">
        <w:rPr>
          <w:rFonts w:ascii="Times New Roman" w:hAnsi="Times New Roman" w:cs="Times New Roman"/>
          <w:sz w:val="24"/>
          <w:szCs w:val="24"/>
        </w:rPr>
        <w:t xml:space="preserve">deux locutions parallèles au pluriel neutre : </w:t>
      </w:r>
      <w:r w:rsidR="0062287B" w:rsidRPr="00A62D49">
        <w:rPr>
          <w:rFonts w:ascii="Times New Roman" w:hAnsi="Times New Roman" w:cs="Times New Roman"/>
          <w:i/>
          <w:sz w:val="24"/>
          <w:szCs w:val="24"/>
        </w:rPr>
        <w:t>ta Kaïsaros</w:t>
      </w:r>
      <w:r w:rsidR="0062287B" w:rsidRPr="00A62D49">
        <w:rPr>
          <w:rFonts w:ascii="Times New Roman" w:hAnsi="Times New Roman" w:cs="Times New Roman"/>
          <w:sz w:val="24"/>
          <w:szCs w:val="24"/>
        </w:rPr>
        <w:t xml:space="preserve">, « les choses de César » ; </w:t>
      </w:r>
      <w:r w:rsidR="0062287B" w:rsidRPr="00A62D49">
        <w:rPr>
          <w:rFonts w:ascii="Times New Roman" w:hAnsi="Times New Roman" w:cs="Times New Roman"/>
          <w:i/>
          <w:sz w:val="24"/>
          <w:szCs w:val="24"/>
        </w:rPr>
        <w:t>ta tou Théou</w:t>
      </w:r>
      <w:r w:rsidR="0062287B" w:rsidRPr="00A62D49">
        <w:rPr>
          <w:rFonts w:ascii="Times New Roman" w:hAnsi="Times New Roman" w:cs="Times New Roman"/>
          <w:sz w:val="24"/>
          <w:szCs w:val="24"/>
        </w:rPr>
        <w:t xml:space="preserve">, « les choses de Dieu ». </w:t>
      </w:r>
      <w:r w:rsidR="00F7395A" w:rsidRPr="00A62D49">
        <w:rPr>
          <w:rFonts w:ascii="Times New Roman" w:hAnsi="Times New Roman" w:cs="Times New Roman"/>
          <w:sz w:val="24"/>
          <w:szCs w:val="24"/>
        </w:rPr>
        <w:t>Ces deux pluriels indiqu</w:t>
      </w:r>
      <w:r w:rsidR="006A5333" w:rsidRPr="00A62D49">
        <w:rPr>
          <w:rFonts w:ascii="Times New Roman" w:hAnsi="Times New Roman" w:cs="Times New Roman"/>
          <w:sz w:val="24"/>
          <w:szCs w:val="24"/>
        </w:rPr>
        <w:t>ent que l</w:t>
      </w:r>
      <w:r w:rsidR="0030776E" w:rsidRPr="00A62D49">
        <w:rPr>
          <w:rFonts w:ascii="Times New Roman" w:hAnsi="Times New Roman" w:cs="Times New Roman"/>
          <w:sz w:val="24"/>
          <w:szCs w:val="24"/>
        </w:rPr>
        <w:t>a réponse de Jésus dépasse</w:t>
      </w:r>
      <w:r w:rsidR="006A5333" w:rsidRPr="00A62D49">
        <w:rPr>
          <w:rFonts w:ascii="Times New Roman" w:hAnsi="Times New Roman" w:cs="Times New Roman"/>
          <w:sz w:val="24"/>
          <w:szCs w:val="24"/>
        </w:rPr>
        <w:t xml:space="preserve"> la question fiscale</w:t>
      </w:r>
      <w:r w:rsidR="00617041" w:rsidRPr="00A62D49">
        <w:rPr>
          <w:rFonts w:ascii="Times New Roman" w:hAnsi="Times New Roman" w:cs="Times New Roman"/>
          <w:sz w:val="24"/>
          <w:szCs w:val="24"/>
        </w:rPr>
        <w:t> :</w:t>
      </w:r>
      <w:r w:rsidR="002D78D3" w:rsidRPr="00A62D49">
        <w:rPr>
          <w:rFonts w:ascii="Times New Roman" w:hAnsi="Times New Roman" w:cs="Times New Roman"/>
          <w:sz w:val="24"/>
          <w:szCs w:val="24"/>
        </w:rPr>
        <w:t xml:space="preserve"> il</w:t>
      </w:r>
      <w:r w:rsidR="00A911CB" w:rsidRPr="00A62D49">
        <w:rPr>
          <w:rFonts w:ascii="Times New Roman" w:hAnsi="Times New Roman" w:cs="Times New Roman"/>
          <w:sz w:val="24"/>
          <w:szCs w:val="24"/>
        </w:rPr>
        <w:t>s</w:t>
      </w:r>
      <w:r w:rsidR="00DD6488" w:rsidRPr="00A62D49">
        <w:rPr>
          <w:rFonts w:ascii="Times New Roman" w:hAnsi="Times New Roman" w:cs="Times New Roman"/>
          <w:sz w:val="24"/>
          <w:szCs w:val="24"/>
        </w:rPr>
        <w:t xml:space="preserve"> désig</w:t>
      </w:r>
      <w:r w:rsidR="009041D1" w:rsidRPr="00A62D49">
        <w:rPr>
          <w:rFonts w:ascii="Times New Roman" w:hAnsi="Times New Roman" w:cs="Times New Roman"/>
          <w:sz w:val="24"/>
          <w:szCs w:val="24"/>
        </w:rPr>
        <w:t>n</w:t>
      </w:r>
      <w:r w:rsidR="002D78D3" w:rsidRPr="00A62D49">
        <w:rPr>
          <w:rFonts w:ascii="Times New Roman" w:hAnsi="Times New Roman" w:cs="Times New Roman"/>
          <w:sz w:val="24"/>
          <w:szCs w:val="24"/>
        </w:rPr>
        <w:t>ent</w:t>
      </w:r>
      <w:r w:rsidR="004154D3" w:rsidRPr="00A62D49">
        <w:rPr>
          <w:rFonts w:ascii="Times New Roman" w:hAnsi="Times New Roman" w:cs="Times New Roman"/>
          <w:sz w:val="24"/>
          <w:szCs w:val="24"/>
        </w:rPr>
        <w:t xml:space="preserve"> deux e</w:t>
      </w:r>
      <w:r w:rsidR="009041D1" w:rsidRPr="00A62D49">
        <w:rPr>
          <w:rFonts w:ascii="Times New Roman" w:hAnsi="Times New Roman" w:cs="Times New Roman"/>
          <w:sz w:val="24"/>
          <w:szCs w:val="24"/>
        </w:rPr>
        <w:t>nsembles</w:t>
      </w:r>
      <w:r w:rsidR="000907E4" w:rsidRPr="00A62D49">
        <w:rPr>
          <w:rFonts w:ascii="Times New Roman" w:hAnsi="Times New Roman" w:cs="Times New Roman"/>
          <w:sz w:val="24"/>
          <w:szCs w:val="24"/>
        </w:rPr>
        <w:t>,</w:t>
      </w:r>
      <w:r w:rsidR="002D78D3" w:rsidRPr="00A62D49">
        <w:rPr>
          <w:rFonts w:ascii="Times New Roman" w:hAnsi="Times New Roman" w:cs="Times New Roman"/>
          <w:sz w:val="24"/>
          <w:szCs w:val="24"/>
        </w:rPr>
        <w:t xml:space="preserve"> disons </w:t>
      </w:r>
      <w:r w:rsidR="004154D3" w:rsidRPr="00A62D49">
        <w:rPr>
          <w:rFonts w:ascii="Times New Roman" w:hAnsi="Times New Roman" w:cs="Times New Roman"/>
          <w:sz w:val="24"/>
          <w:szCs w:val="24"/>
        </w:rPr>
        <w:t>deux domaines</w:t>
      </w:r>
      <w:r w:rsidR="00617041" w:rsidRPr="00A62D49">
        <w:rPr>
          <w:rFonts w:ascii="Times New Roman" w:hAnsi="Times New Roman" w:cs="Times New Roman"/>
          <w:sz w:val="24"/>
          <w:szCs w:val="24"/>
        </w:rPr>
        <w:t>.</w:t>
      </w:r>
    </w:p>
    <w:p w14:paraId="7A299B2D" w14:textId="11DECC73" w:rsidR="008310AE" w:rsidRPr="00A62D49" w:rsidRDefault="00852DE3"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AB1571" w:rsidRPr="00A62D49">
        <w:rPr>
          <w:rFonts w:ascii="Times New Roman" w:hAnsi="Times New Roman" w:cs="Times New Roman"/>
          <w:sz w:val="24"/>
          <w:szCs w:val="24"/>
        </w:rPr>
        <w:t>Lorsqu’il demande</w:t>
      </w:r>
      <w:r w:rsidR="000907E4" w:rsidRPr="00A62D49">
        <w:rPr>
          <w:rFonts w:ascii="Times New Roman" w:hAnsi="Times New Roman" w:cs="Times New Roman"/>
          <w:sz w:val="24"/>
          <w:szCs w:val="24"/>
        </w:rPr>
        <w:t xml:space="preserve"> </w:t>
      </w:r>
      <w:r w:rsidR="00F07E26" w:rsidRPr="00A62D49">
        <w:rPr>
          <w:rFonts w:ascii="Times New Roman" w:hAnsi="Times New Roman" w:cs="Times New Roman"/>
          <w:sz w:val="24"/>
          <w:szCs w:val="24"/>
        </w:rPr>
        <w:t xml:space="preserve">aux chrétiens </w:t>
      </w:r>
      <w:r w:rsidR="00B92506" w:rsidRPr="00A62D49">
        <w:rPr>
          <w:rFonts w:ascii="Times New Roman" w:hAnsi="Times New Roman" w:cs="Times New Roman"/>
          <w:sz w:val="24"/>
          <w:szCs w:val="24"/>
        </w:rPr>
        <w:t xml:space="preserve">de Rome </w:t>
      </w:r>
      <w:r w:rsidR="00F07E26" w:rsidRPr="00A62D49">
        <w:rPr>
          <w:rFonts w:ascii="Times New Roman" w:hAnsi="Times New Roman" w:cs="Times New Roman"/>
          <w:sz w:val="24"/>
          <w:szCs w:val="24"/>
        </w:rPr>
        <w:t>d</w:t>
      </w:r>
      <w:r w:rsidR="00AB1571" w:rsidRPr="00A62D49">
        <w:rPr>
          <w:rFonts w:ascii="Times New Roman" w:hAnsi="Times New Roman" w:cs="Times New Roman"/>
          <w:sz w:val="24"/>
          <w:szCs w:val="24"/>
        </w:rPr>
        <w:t>e respecter les pouvoirs établis</w:t>
      </w:r>
      <w:r w:rsidR="005F0AB0" w:rsidRPr="00A62D49">
        <w:rPr>
          <w:rFonts w:ascii="Times New Roman" w:hAnsi="Times New Roman" w:cs="Times New Roman"/>
          <w:sz w:val="24"/>
          <w:szCs w:val="24"/>
        </w:rPr>
        <w:t xml:space="preserve"> (Rm 13,1)</w:t>
      </w:r>
      <w:r w:rsidR="000907E4" w:rsidRPr="00A62D49">
        <w:rPr>
          <w:rFonts w:ascii="Times New Roman" w:hAnsi="Times New Roman" w:cs="Times New Roman"/>
          <w:sz w:val="24"/>
          <w:szCs w:val="24"/>
        </w:rPr>
        <w:t xml:space="preserve">, </w:t>
      </w:r>
      <w:r w:rsidR="00C65212" w:rsidRPr="00A62D49">
        <w:rPr>
          <w:rFonts w:ascii="Times New Roman" w:hAnsi="Times New Roman" w:cs="Times New Roman"/>
          <w:sz w:val="24"/>
          <w:szCs w:val="24"/>
        </w:rPr>
        <w:t>P</w:t>
      </w:r>
      <w:r w:rsidRPr="00A62D49">
        <w:rPr>
          <w:rFonts w:ascii="Times New Roman" w:hAnsi="Times New Roman" w:cs="Times New Roman"/>
          <w:sz w:val="24"/>
          <w:szCs w:val="24"/>
        </w:rPr>
        <w:t>aul distingue à son tour – implicitement –</w:t>
      </w:r>
      <w:r w:rsidR="00D1396B" w:rsidRPr="00A62D49">
        <w:rPr>
          <w:rFonts w:ascii="Times New Roman" w:hAnsi="Times New Roman" w:cs="Times New Roman"/>
          <w:sz w:val="24"/>
          <w:szCs w:val="24"/>
        </w:rPr>
        <w:t xml:space="preserve"> l</w:t>
      </w:r>
      <w:r w:rsidR="007E1F94" w:rsidRPr="00A62D49">
        <w:rPr>
          <w:rFonts w:ascii="Times New Roman" w:hAnsi="Times New Roman" w:cs="Times New Roman"/>
          <w:sz w:val="24"/>
          <w:szCs w:val="24"/>
        </w:rPr>
        <w:t>e politique et le religieux</w:t>
      </w:r>
      <w:r w:rsidRPr="00A62D49">
        <w:rPr>
          <w:rFonts w:ascii="Times New Roman" w:hAnsi="Times New Roman" w:cs="Times New Roman"/>
          <w:sz w:val="24"/>
          <w:szCs w:val="24"/>
        </w:rPr>
        <w:t>.</w:t>
      </w:r>
      <w:r w:rsidR="002A61F4" w:rsidRPr="00A62D49">
        <w:rPr>
          <w:rFonts w:ascii="Times New Roman" w:hAnsi="Times New Roman" w:cs="Times New Roman"/>
          <w:sz w:val="24"/>
          <w:szCs w:val="24"/>
        </w:rPr>
        <w:t xml:space="preserve"> </w:t>
      </w:r>
      <w:r w:rsidR="00854DB9" w:rsidRPr="00A62D49">
        <w:rPr>
          <w:rFonts w:ascii="Times New Roman" w:hAnsi="Times New Roman" w:cs="Times New Roman"/>
          <w:sz w:val="24"/>
          <w:szCs w:val="24"/>
        </w:rPr>
        <w:t xml:space="preserve">En </w:t>
      </w:r>
      <w:r w:rsidR="000C1C6F" w:rsidRPr="00A62D49">
        <w:rPr>
          <w:rFonts w:ascii="Times New Roman" w:hAnsi="Times New Roman" w:cs="Times New Roman"/>
          <w:sz w:val="24"/>
          <w:szCs w:val="24"/>
        </w:rPr>
        <w:t>prescri</w:t>
      </w:r>
      <w:r w:rsidR="00854DB9" w:rsidRPr="00A62D49">
        <w:rPr>
          <w:rFonts w:ascii="Times New Roman" w:hAnsi="Times New Roman" w:cs="Times New Roman"/>
          <w:sz w:val="24"/>
          <w:szCs w:val="24"/>
        </w:rPr>
        <w:t>van</w:t>
      </w:r>
      <w:r w:rsidR="000C1C6F" w:rsidRPr="00A62D49">
        <w:rPr>
          <w:rFonts w:ascii="Times New Roman" w:hAnsi="Times New Roman" w:cs="Times New Roman"/>
          <w:sz w:val="24"/>
          <w:szCs w:val="24"/>
        </w:rPr>
        <w:t xml:space="preserve">t d’obéir </w:t>
      </w:r>
      <w:r w:rsidR="005F232C" w:rsidRPr="00A62D49">
        <w:rPr>
          <w:rFonts w:ascii="Times New Roman" w:hAnsi="Times New Roman" w:cs="Times New Roman"/>
          <w:sz w:val="24"/>
          <w:szCs w:val="24"/>
        </w:rPr>
        <w:t xml:space="preserve">à des gouvernants dont </w:t>
      </w:r>
      <w:r w:rsidR="00922037" w:rsidRPr="00A62D49">
        <w:rPr>
          <w:rFonts w:ascii="Times New Roman" w:hAnsi="Times New Roman" w:cs="Times New Roman"/>
          <w:sz w:val="24"/>
          <w:szCs w:val="24"/>
        </w:rPr>
        <w:t xml:space="preserve">il sait </w:t>
      </w:r>
      <w:r w:rsidR="007E1F94" w:rsidRPr="00A62D49">
        <w:rPr>
          <w:rFonts w:ascii="Times New Roman" w:hAnsi="Times New Roman" w:cs="Times New Roman"/>
          <w:sz w:val="24"/>
          <w:szCs w:val="24"/>
        </w:rPr>
        <w:t>l’attacheme</w:t>
      </w:r>
      <w:r w:rsidR="00956668" w:rsidRPr="00A62D49">
        <w:rPr>
          <w:rFonts w:ascii="Times New Roman" w:hAnsi="Times New Roman" w:cs="Times New Roman"/>
          <w:sz w:val="24"/>
          <w:szCs w:val="24"/>
        </w:rPr>
        <w:t xml:space="preserve">nt au </w:t>
      </w:r>
      <w:r w:rsidR="00591916" w:rsidRPr="00A62D49">
        <w:rPr>
          <w:rFonts w:ascii="Times New Roman" w:hAnsi="Times New Roman" w:cs="Times New Roman"/>
          <w:sz w:val="24"/>
          <w:szCs w:val="24"/>
        </w:rPr>
        <w:t>poly</w:t>
      </w:r>
      <w:r w:rsidR="00A44724" w:rsidRPr="00A62D49">
        <w:rPr>
          <w:rFonts w:ascii="Times New Roman" w:hAnsi="Times New Roman" w:cs="Times New Roman"/>
          <w:sz w:val="24"/>
          <w:szCs w:val="24"/>
        </w:rPr>
        <w:t>théisme</w:t>
      </w:r>
      <w:r w:rsidR="00591916" w:rsidRPr="00A62D49">
        <w:rPr>
          <w:rFonts w:ascii="Times New Roman" w:hAnsi="Times New Roman" w:cs="Times New Roman"/>
          <w:sz w:val="24"/>
          <w:szCs w:val="24"/>
        </w:rPr>
        <w:t xml:space="preserve">, </w:t>
      </w:r>
      <w:r w:rsidR="005B4BAD" w:rsidRPr="00A62D49">
        <w:rPr>
          <w:rFonts w:ascii="Times New Roman" w:hAnsi="Times New Roman" w:cs="Times New Roman"/>
          <w:sz w:val="24"/>
          <w:szCs w:val="24"/>
        </w:rPr>
        <w:t>il trace</w:t>
      </w:r>
      <w:r w:rsidR="00A44724" w:rsidRPr="00A62D49">
        <w:rPr>
          <w:rFonts w:ascii="Times New Roman" w:hAnsi="Times New Roman" w:cs="Times New Roman"/>
          <w:sz w:val="24"/>
          <w:szCs w:val="24"/>
        </w:rPr>
        <w:t xml:space="preserve"> </w:t>
      </w:r>
      <w:r w:rsidR="00B92506" w:rsidRPr="00A62D49">
        <w:rPr>
          <w:rFonts w:ascii="Times New Roman" w:hAnsi="Times New Roman" w:cs="Times New Roman"/>
          <w:sz w:val="24"/>
          <w:szCs w:val="24"/>
        </w:rPr>
        <w:t xml:space="preserve">une </w:t>
      </w:r>
      <w:r w:rsidR="00BD2DE1" w:rsidRPr="00A62D49">
        <w:rPr>
          <w:rFonts w:ascii="Times New Roman" w:hAnsi="Times New Roman" w:cs="Times New Roman"/>
          <w:sz w:val="24"/>
          <w:szCs w:val="24"/>
        </w:rPr>
        <w:t>frontièr</w:t>
      </w:r>
      <w:r w:rsidR="00B92506" w:rsidRPr="00A62D49">
        <w:rPr>
          <w:rFonts w:ascii="Times New Roman" w:hAnsi="Times New Roman" w:cs="Times New Roman"/>
          <w:sz w:val="24"/>
          <w:szCs w:val="24"/>
        </w:rPr>
        <w:t>e</w:t>
      </w:r>
      <w:r w:rsidR="00003B92" w:rsidRPr="00A62D49">
        <w:rPr>
          <w:rFonts w:ascii="Times New Roman" w:hAnsi="Times New Roman" w:cs="Times New Roman"/>
          <w:sz w:val="24"/>
          <w:szCs w:val="24"/>
        </w:rPr>
        <w:t xml:space="preserve"> entre la légitimité</w:t>
      </w:r>
      <w:r w:rsidR="00A44724" w:rsidRPr="00A62D49">
        <w:rPr>
          <w:rFonts w:ascii="Times New Roman" w:hAnsi="Times New Roman" w:cs="Times New Roman"/>
          <w:sz w:val="24"/>
          <w:szCs w:val="24"/>
        </w:rPr>
        <w:t xml:space="preserve"> des fonctions politic</w:t>
      </w:r>
      <w:r w:rsidR="00D92A52" w:rsidRPr="00A62D49">
        <w:rPr>
          <w:rFonts w:ascii="Times New Roman" w:hAnsi="Times New Roman" w:cs="Times New Roman"/>
          <w:sz w:val="24"/>
          <w:szCs w:val="24"/>
        </w:rPr>
        <w:t>o-administratives exercées par l</w:t>
      </w:r>
      <w:r w:rsidR="00A44724" w:rsidRPr="00A62D49">
        <w:rPr>
          <w:rFonts w:ascii="Times New Roman" w:hAnsi="Times New Roman" w:cs="Times New Roman"/>
          <w:sz w:val="24"/>
          <w:szCs w:val="24"/>
        </w:rPr>
        <w:t xml:space="preserve">es païens et </w:t>
      </w:r>
      <w:r w:rsidR="00003B92" w:rsidRPr="00A62D49">
        <w:rPr>
          <w:rFonts w:ascii="Times New Roman" w:hAnsi="Times New Roman" w:cs="Times New Roman"/>
          <w:sz w:val="24"/>
          <w:szCs w:val="24"/>
        </w:rPr>
        <w:t xml:space="preserve">l’inanité </w:t>
      </w:r>
      <w:r w:rsidR="00A911CB" w:rsidRPr="00A62D49">
        <w:rPr>
          <w:rFonts w:ascii="Times New Roman" w:hAnsi="Times New Roman" w:cs="Times New Roman"/>
          <w:sz w:val="24"/>
          <w:szCs w:val="24"/>
        </w:rPr>
        <w:t xml:space="preserve">des cultes auxquels </w:t>
      </w:r>
      <w:r w:rsidR="00702325" w:rsidRPr="00A62D49">
        <w:rPr>
          <w:rFonts w:ascii="Times New Roman" w:hAnsi="Times New Roman" w:cs="Times New Roman"/>
          <w:sz w:val="24"/>
          <w:szCs w:val="24"/>
        </w:rPr>
        <w:t xml:space="preserve">ceux-ci </w:t>
      </w:r>
      <w:r w:rsidR="00A911CB" w:rsidRPr="00A62D49">
        <w:rPr>
          <w:rFonts w:ascii="Times New Roman" w:hAnsi="Times New Roman" w:cs="Times New Roman"/>
          <w:sz w:val="24"/>
          <w:szCs w:val="24"/>
        </w:rPr>
        <w:t>se livrent</w:t>
      </w:r>
      <w:r w:rsidR="008310AE" w:rsidRPr="00A62D49">
        <w:rPr>
          <w:rFonts w:ascii="Times New Roman" w:hAnsi="Times New Roman" w:cs="Times New Roman"/>
          <w:sz w:val="24"/>
          <w:szCs w:val="24"/>
        </w:rPr>
        <w:t>.</w:t>
      </w:r>
    </w:p>
    <w:p w14:paraId="111A62B5" w14:textId="053856A3" w:rsidR="00617041" w:rsidRPr="00A62D49" w:rsidRDefault="00713080"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 xml:space="preserve">Paul reprend </w:t>
      </w:r>
      <w:r w:rsidR="00676D51" w:rsidRPr="00A62D49">
        <w:rPr>
          <w:rFonts w:ascii="Times New Roman" w:hAnsi="Times New Roman" w:cs="Times New Roman"/>
          <w:sz w:val="24"/>
          <w:szCs w:val="24"/>
        </w:rPr>
        <w:t xml:space="preserve">le verbe employé par Jésus : </w:t>
      </w:r>
      <w:r w:rsidR="00C65212" w:rsidRPr="00A62D49">
        <w:rPr>
          <w:rFonts w:ascii="Times New Roman" w:hAnsi="Times New Roman" w:cs="Times New Roman"/>
          <w:sz w:val="24"/>
          <w:szCs w:val="24"/>
        </w:rPr>
        <w:t xml:space="preserve">« Rendez </w:t>
      </w:r>
      <w:r w:rsidRPr="00A62D49">
        <w:rPr>
          <w:rFonts w:ascii="Times New Roman" w:hAnsi="Times New Roman" w:cs="Times New Roman"/>
          <w:sz w:val="24"/>
          <w:szCs w:val="24"/>
        </w:rPr>
        <w:t>(</w:t>
      </w:r>
      <w:r w:rsidRPr="00A62D49">
        <w:rPr>
          <w:rFonts w:ascii="Times New Roman" w:hAnsi="Times New Roman" w:cs="Times New Roman"/>
          <w:i/>
          <w:sz w:val="24"/>
          <w:szCs w:val="24"/>
        </w:rPr>
        <w:t>apodoté</w:t>
      </w:r>
      <w:r w:rsidRPr="00A62D49">
        <w:rPr>
          <w:rFonts w:ascii="Times New Roman" w:hAnsi="Times New Roman" w:cs="Times New Roman"/>
          <w:sz w:val="24"/>
          <w:szCs w:val="24"/>
        </w:rPr>
        <w:t xml:space="preserve">) </w:t>
      </w:r>
      <w:r w:rsidR="00C65212" w:rsidRPr="00A62D49">
        <w:rPr>
          <w:rFonts w:ascii="Times New Roman" w:hAnsi="Times New Roman" w:cs="Times New Roman"/>
          <w:sz w:val="24"/>
          <w:szCs w:val="24"/>
        </w:rPr>
        <w:t xml:space="preserve">à tous ce que vous devez : […] à qui [est due] la crainte, [rendez] la crainte ; à qui [est dû] l’honneur, </w:t>
      </w:r>
      <w:r w:rsidR="00F827C2" w:rsidRPr="00A62D49">
        <w:rPr>
          <w:rFonts w:ascii="Times New Roman" w:hAnsi="Times New Roman" w:cs="Times New Roman"/>
          <w:sz w:val="24"/>
          <w:szCs w:val="24"/>
        </w:rPr>
        <w:t>[</w:t>
      </w:r>
      <w:r w:rsidR="00C65212" w:rsidRPr="00A62D49">
        <w:rPr>
          <w:rFonts w:ascii="Times New Roman" w:hAnsi="Times New Roman" w:cs="Times New Roman"/>
          <w:sz w:val="24"/>
          <w:szCs w:val="24"/>
        </w:rPr>
        <w:t>rendez</w:t>
      </w:r>
      <w:r w:rsidR="00F827C2" w:rsidRPr="00A62D49">
        <w:rPr>
          <w:rFonts w:ascii="Times New Roman" w:hAnsi="Times New Roman" w:cs="Times New Roman"/>
          <w:sz w:val="24"/>
          <w:szCs w:val="24"/>
        </w:rPr>
        <w:t>]</w:t>
      </w:r>
      <w:r w:rsidR="00C65212" w:rsidRPr="00A62D49">
        <w:rPr>
          <w:rFonts w:ascii="Times New Roman" w:hAnsi="Times New Roman" w:cs="Times New Roman"/>
          <w:sz w:val="24"/>
          <w:szCs w:val="24"/>
        </w:rPr>
        <w:t xml:space="preserve"> l’honneur »</w:t>
      </w:r>
      <w:r w:rsidR="00F07E26" w:rsidRPr="00A62D49">
        <w:rPr>
          <w:rFonts w:ascii="Times New Roman" w:hAnsi="Times New Roman" w:cs="Times New Roman"/>
          <w:sz w:val="24"/>
          <w:szCs w:val="24"/>
        </w:rPr>
        <w:t xml:space="preserve"> (Rm 13,</w:t>
      </w:r>
      <w:r w:rsidR="00C65212" w:rsidRPr="00A62D49">
        <w:rPr>
          <w:rFonts w:ascii="Times New Roman" w:hAnsi="Times New Roman" w:cs="Times New Roman"/>
          <w:sz w:val="24"/>
          <w:szCs w:val="24"/>
        </w:rPr>
        <w:t xml:space="preserve">7). </w:t>
      </w:r>
      <w:r w:rsidR="00F827C2" w:rsidRPr="00A62D49">
        <w:rPr>
          <w:rFonts w:ascii="Times New Roman" w:hAnsi="Times New Roman" w:cs="Times New Roman"/>
          <w:sz w:val="24"/>
          <w:szCs w:val="24"/>
        </w:rPr>
        <w:t xml:space="preserve">Selon toute vraisemblance, la </w:t>
      </w:r>
      <w:r w:rsidR="00166D48" w:rsidRPr="00A62D49">
        <w:rPr>
          <w:rFonts w:ascii="Times New Roman" w:hAnsi="Times New Roman" w:cs="Times New Roman"/>
          <w:sz w:val="24"/>
          <w:szCs w:val="24"/>
        </w:rPr>
        <w:t>« crainte » (</w:t>
      </w:r>
      <w:r w:rsidR="00166D48" w:rsidRPr="00A62D49">
        <w:rPr>
          <w:rFonts w:ascii="Times New Roman" w:hAnsi="Times New Roman" w:cs="Times New Roman"/>
          <w:i/>
          <w:sz w:val="24"/>
          <w:szCs w:val="24"/>
        </w:rPr>
        <w:t>phobos</w:t>
      </w:r>
      <w:r w:rsidR="00166D48" w:rsidRPr="00A62D49">
        <w:rPr>
          <w:rFonts w:ascii="Times New Roman" w:hAnsi="Times New Roman" w:cs="Times New Roman"/>
          <w:sz w:val="24"/>
          <w:szCs w:val="24"/>
        </w:rPr>
        <w:t xml:space="preserve">) est </w:t>
      </w:r>
      <w:r w:rsidRPr="00A62D49">
        <w:rPr>
          <w:rFonts w:ascii="Times New Roman" w:hAnsi="Times New Roman" w:cs="Times New Roman"/>
          <w:sz w:val="24"/>
          <w:szCs w:val="24"/>
        </w:rPr>
        <w:t xml:space="preserve">ici </w:t>
      </w:r>
      <w:r w:rsidR="00166D48" w:rsidRPr="00A62D49">
        <w:rPr>
          <w:rFonts w:ascii="Times New Roman" w:hAnsi="Times New Roman" w:cs="Times New Roman"/>
          <w:sz w:val="24"/>
          <w:szCs w:val="24"/>
        </w:rPr>
        <w:t>la crainte religieuse due à Dieu, et l’« honneur » (</w:t>
      </w:r>
      <w:r w:rsidR="00166D48" w:rsidRPr="00A62D49">
        <w:rPr>
          <w:rFonts w:ascii="Times New Roman" w:hAnsi="Times New Roman" w:cs="Times New Roman"/>
          <w:i/>
          <w:sz w:val="24"/>
          <w:szCs w:val="24"/>
        </w:rPr>
        <w:t>timê</w:t>
      </w:r>
      <w:r w:rsidR="004F6F29" w:rsidRPr="00A62D49">
        <w:rPr>
          <w:rFonts w:ascii="Times New Roman" w:hAnsi="Times New Roman" w:cs="Times New Roman"/>
          <w:sz w:val="24"/>
          <w:szCs w:val="24"/>
        </w:rPr>
        <w:t>)</w:t>
      </w:r>
      <w:r w:rsidR="00676D51" w:rsidRPr="00A62D49">
        <w:rPr>
          <w:rFonts w:ascii="Times New Roman" w:hAnsi="Times New Roman" w:cs="Times New Roman"/>
          <w:sz w:val="24"/>
          <w:szCs w:val="24"/>
        </w:rPr>
        <w:t>, ce qui</w:t>
      </w:r>
      <w:r w:rsidR="003F1675" w:rsidRPr="00A62D49">
        <w:rPr>
          <w:rFonts w:ascii="Times New Roman" w:hAnsi="Times New Roman" w:cs="Times New Roman"/>
          <w:sz w:val="24"/>
          <w:szCs w:val="24"/>
        </w:rPr>
        <w:t xml:space="preserve"> sied </w:t>
      </w:r>
      <w:r w:rsidR="00166D48" w:rsidRPr="00A62D49">
        <w:rPr>
          <w:rFonts w:ascii="Times New Roman" w:hAnsi="Times New Roman" w:cs="Times New Roman"/>
          <w:sz w:val="24"/>
          <w:szCs w:val="24"/>
        </w:rPr>
        <w:t>aux détenteurs de</w:t>
      </w:r>
      <w:r w:rsidR="00F07E26" w:rsidRPr="00A62D49">
        <w:rPr>
          <w:rFonts w:ascii="Times New Roman" w:hAnsi="Times New Roman" w:cs="Times New Roman"/>
          <w:sz w:val="24"/>
          <w:szCs w:val="24"/>
        </w:rPr>
        <w:t>s</w:t>
      </w:r>
      <w:r w:rsidR="00166D48" w:rsidRPr="00A62D49">
        <w:rPr>
          <w:rFonts w:ascii="Times New Roman" w:hAnsi="Times New Roman" w:cs="Times New Roman"/>
          <w:sz w:val="24"/>
          <w:szCs w:val="24"/>
        </w:rPr>
        <w:t xml:space="preserve"> charges publiques.</w:t>
      </w:r>
    </w:p>
    <w:p w14:paraId="5E59383E" w14:textId="5AADF89A" w:rsidR="00F07E26" w:rsidRPr="00A62D49" w:rsidRDefault="00F07E26"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 xml:space="preserve">Cette lecture </w:t>
      </w:r>
      <w:r w:rsidR="00AF587F" w:rsidRPr="00A62D49">
        <w:rPr>
          <w:rFonts w:ascii="Times New Roman" w:hAnsi="Times New Roman" w:cs="Times New Roman"/>
          <w:sz w:val="24"/>
          <w:szCs w:val="24"/>
        </w:rPr>
        <w:t>est corrobor</w:t>
      </w:r>
      <w:r w:rsidR="001765B9" w:rsidRPr="00A62D49">
        <w:rPr>
          <w:rFonts w:ascii="Times New Roman" w:hAnsi="Times New Roman" w:cs="Times New Roman"/>
          <w:sz w:val="24"/>
          <w:szCs w:val="24"/>
        </w:rPr>
        <w:t xml:space="preserve">ée par les </w:t>
      </w:r>
      <w:r w:rsidRPr="00A62D49">
        <w:rPr>
          <w:rFonts w:ascii="Times New Roman" w:hAnsi="Times New Roman" w:cs="Times New Roman"/>
          <w:sz w:val="24"/>
          <w:szCs w:val="24"/>
        </w:rPr>
        <w:t>derniers mots de l’exhortation pétrinienne à respecter les gouvernants : « Craignez Dieu, honorez le roi</w:t>
      </w:r>
      <w:r w:rsidR="00CB3D99" w:rsidRPr="00A62D49">
        <w:rPr>
          <w:rStyle w:val="FootnoteReference"/>
          <w:rFonts w:ascii="Times New Roman" w:hAnsi="Times New Roman" w:cs="Times New Roman"/>
          <w:sz w:val="24"/>
          <w:szCs w:val="24"/>
        </w:rPr>
        <w:footnoteReference w:id="2"/>
      </w:r>
      <w:r w:rsidRPr="00A62D49">
        <w:rPr>
          <w:rFonts w:ascii="Times New Roman" w:hAnsi="Times New Roman" w:cs="Times New Roman"/>
          <w:sz w:val="24"/>
          <w:szCs w:val="24"/>
        </w:rPr>
        <w:t xml:space="preserve"> » (1 P 2,17). Le verbe </w:t>
      </w:r>
      <w:r w:rsidRPr="00A62D49">
        <w:rPr>
          <w:rFonts w:ascii="Times New Roman" w:hAnsi="Times New Roman" w:cs="Times New Roman"/>
          <w:i/>
          <w:sz w:val="24"/>
          <w:szCs w:val="24"/>
        </w:rPr>
        <w:t>phobeïsthaï</w:t>
      </w:r>
      <w:r w:rsidR="00122DB2" w:rsidRPr="00A62D49">
        <w:rPr>
          <w:rFonts w:ascii="Times New Roman" w:hAnsi="Times New Roman" w:cs="Times New Roman"/>
          <w:sz w:val="24"/>
          <w:szCs w:val="24"/>
        </w:rPr>
        <w:t>, « craindre »</w:t>
      </w:r>
      <w:r w:rsidR="00053853" w:rsidRPr="00A62D49">
        <w:rPr>
          <w:rFonts w:ascii="Times New Roman" w:hAnsi="Times New Roman" w:cs="Times New Roman"/>
          <w:sz w:val="24"/>
          <w:szCs w:val="24"/>
        </w:rPr>
        <w:t>,</w:t>
      </w:r>
      <w:r w:rsidR="00122DB2" w:rsidRPr="00A62D49">
        <w:rPr>
          <w:rFonts w:ascii="Times New Roman" w:hAnsi="Times New Roman" w:cs="Times New Roman"/>
          <w:sz w:val="24"/>
          <w:szCs w:val="24"/>
        </w:rPr>
        <w:t xml:space="preserve"> appartient à la famille d</w:t>
      </w:r>
      <w:r w:rsidR="00D32463" w:rsidRPr="00A62D49">
        <w:rPr>
          <w:rFonts w:ascii="Times New Roman" w:hAnsi="Times New Roman" w:cs="Times New Roman"/>
          <w:sz w:val="24"/>
          <w:szCs w:val="24"/>
        </w:rPr>
        <w:t>u nom</w:t>
      </w:r>
      <w:r w:rsidRPr="00A62D49">
        <w:rPr>
          <w:rFonts w:ascii="Times New Roman" w:hAnsi="Times New Roman" w:cs="Times New Roman"/>
          <w:sz w:val="24"/>
          <w:szCs w:val="24"/>
        </w:rPr>
        <w:t xml:space="preserve"> </w:t>
      </w:r>
      <w:r w:rsidRPr="00A62D49">
        <w:rPr>
          <w:rFonts w:ascii="Times New Roman" w:hAnsi="Times New Roman" w:cs="Times New Roman"/>
          <w:i/>
          <w:sz w:val="24"/>
          <w:szCs w:val="24"/>
        </w:rPr>
        <w:t>phobos</w:t>
      </w:r>
      <w:r w:rsidRPr="00A62D49">
        <w:rPr>
          <w:rFonts w:ascii="Times New Roman" w:hAnsi="Times New Roman" w:cs="Times New Roman"/>
          <w:sz w:val="24"/>
          <w:szCs w:val="24"/>
        </w:rPr>
        <w:t xml:space="preserve">, « crainte » ; le verbe </w:t>
      </w:r>
      <w:r w:rsidRPr="00A62D49">
        <w:rPr>
          <w:rFonts w:ascii="Times New Roman" w:hAnsi="Times New Roman" w:cs="Times New Roman"/>
          <w:i/>
          <w:sz w:val="24"/>
          <w:szCs w:val="24"/>
        </w:rPr>
        <w:t>timân</w:t>
      </w:r>
      <w:r w:rsidRPr="00A62D49">
        <w:rPr>
          <w:rFonts w:ascii="Times New Roman" w:hAnsi="Times New Roman" w:cs="Times New Roman"/>
          <w:sz w:val="24"/>
          <w:szCs w:val="24"/>
        </w:rPr>
        <w:t>, « honorer »</w:t>
      </w:r>
      <w:r w:rsidR="00122DB2" w:rsidRPr="00A62D49">
        <w:rPr>
          <w:rFonts w:ascii="Times New Roman" w:hAnsi="Times New Roman" w:cs="Times New Roman"/>
          <w:sz w:val="24"/>
          <w:szCs w:val="24"/>
        </w:rPr>
        <w:t>, à la famille d</w:t>
      </w:r>
      <w:r w:rsidR="00D32463" w:rsidRPr="00A62D49">
        <w:rPr>
          <w:rFonts w:ascii="Times New Roman" w:hAnsi="Times New Roman" w:cs="Times New Roman"/>
          <w:sz w:val="24"/>
          <w:szCs w:val="24"/>
        </w:rPr>
        <w:t>u nom</w:t>
      </w:r>
      <w:r w:rsidR="00713080" w:rsidRPr="00A62D49">
        <w:rPr>
          <w:rFonts w:ascii="Times New Roman" w:hAnsi="Times New Roman" w:cs="Times New Roman"/>
          <w:sz w:val="24"/>
          <w:szCs w:val="24"/>
        </w:rPr>
        <w:t xml:space="preserve"> </w:t>
      </w:r>
      <w:r w:rsidR="00713080" w:rsidRPr="00A62D49">
        <w:rPr>
          <w:rFonts w:ascii="Times New Roman" w:hAnsi="Times New Roman" w:cs="Times New Roman"/>
          <w:i/>
          <w:sz w:val="24"/>
          <w:szCs w:val="24"/>
        </w:rPr>
        <w:t>timê</w:t>
      </w:r>
      <w:r w:rsidR="00713080" w:rsidRPr="00A62D49">
        <w:rPr>
          <w:rFonts w:ascii="Times New Roman" w:hAnsi="Times New Roman" w:cs="Times New Roman"/>
          <w:sz w:val="24"/>
          <w:szCs w:val="24"/>
        </w:rPr>
        <w:t>, « honneur »</w:t>
      </w:r>
      <w:r w:rsidRPr="00A62D49">
        <w:rPr>
          <w:rFonts w:ascii="Times New Roman" w:hAnsi="Times New Roman" w:cs="Times New Roman"/>
          <w:sz w:val="24"/>
          <w:szCs w:val="24"/>
        </w:rPr>
        <w:t>.</w:t>
      </w:r>
      <w:r w:rsidR="00D32463" w:rsidRPr="00A62D49">
        <w:rPr>
          <w:rFonts w:ascii="Times New Roman" w:hAnsi="Times New Roman" w:cs="Times New Roman"/>
          <w:sz w:val="24"/>
          <w:szCs w:val="24"/>
        </w:rPr>
        <w:t xml:space="preserve"> C</w:t>
      </w:r>
      <w:r w:rsidR="00955940" w:rsidRPr="00A62D49">
        <w:rPr>
          <w:rFonts w:ascii="Times New Roman" w:hAnsi="Times New Roman" w:cs="Times New Roman"/>
          <w:sz w:val="24"/>
          <w:szCs w:val="24"/>
        </w:rPr>
        <w:t>omme déjà le « Rendez à César », c</w:t>
      </w:r>
      <w:r w:rsidR="00D32463" w:rsidRPr="00A62D49">
        <w:rPr>
          <w:rFonts w:ascii="Times New Roman" w:hAnsi="Times New Roman" w:cs="Times New Roman"/>
          <w:sz w:val="24"/>
          <w:szCs w:val="24"/>
        </w:rPr>
        <w:t>es deux textes sous-entendent le même message : il ne faut pas diviniser les hommes qui exercent le pouvoir.</w:t>
      </w:r>
    </w:p>
    <w:p w14:paraId="5344291B" w14:textId="77777777" w:rsidR="005745C5" w:rsidRPr="00A62D49" w:rsidRDefault="00713080"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9229BF" w:rsidRPr="00A62D49">
        <w:rPr>
          <w:rFonts w:ascii="Times New Roman" w:hAnsi="Times New Roman" w:cs="Times New Roman"/>
          <w:sz w:val="24"/>
          <w:szCs w:val="24"/>
        </w:rPr>
        <w:t>Dans les années 150, Justin de Naplouse</w:t>
      </w:r>
      <w:r w:rsidR="00530527" w:rsidRPr="00A62D49">
        <w:rPr>
          <w:rFonts w:ascii="Times New Roman" w:hAnsi="Times New Roman" w:cs="Times New Roman"/>
          <w:sz w:val="24"/>
          <w:szCs w:val="24"/>
        </w:rPr>
        <w:t xml:space="preserve"> </w:t>
      </w:r>
      <w:r w:rsidR="003120A2" w:rsidRPr="00A62D49">
        <w:rPr>
          <w:rFonts w:ascii="Times New Roman" w:hAnsi="Times New Roman" w:cs="Times New Roman"/>
          <w:sz w:val="24"/>
          <w:szCs w:val="24"/>
        </w:rPr>
        <w:t>choisit</w:t>
      </w:r>
      <w:r w:rsidR="00530527" w:rsidRPr="00A62D49">
        <w:rPr>
          <w:rFonts w:ascii="Times New Roman" w:hAnsi="Times New Roman" w:cs="Times New Roman"/>
          <w:sz w:val="24"/>
          <w:szCs w:val="24"/>
        </w:rPr>
        <w:t xml:space="preserve"> comme exemple du civisme des chrétiens le</w:t>
      </w:r>
      <w:r w:rsidR="00E944A2" w:rsidRPr="00A62D49">
        <w:rPr>
          <w:rFonts w:ascii="Times New Roman" w:hAnsi="Times New Roman" w:cs="Times New Roman"/>
          <w:sz w:val="24"/>
          <w:szCs w:val="24"/>
        </w:rPr>
        <w:t>ur</w:t>
      </w:r>
      <w:r w:rsidR="00530527" w:rsidRPr="00A62D49">
        <w:rPr>
          <w:rFonts w:ascii="Times New Roman" w:hAnsi="Times New Roman" w:cs="Times New Roman"/>
          <w:sz w:val="24"/>
          <w:szCs w:val="24"/>
        </w:rPr>
        <w:t xml:space="preserve"> plein</w:t>
      </w:r>
      <w:r w:rsidR="00E944A2" w:rsidRPr="00A62D49">
        <w:rPr>
          <w:rFonts w:ascii="Times New Roman" w:hAnsi="Times New Roman" w:cs="Times New Roman"/>
          <w:sz w:val="24"/>
          <w:szCs w:val="24"/>
        </w:rPr>
        <w:t xml:space="preserve"> respect de</w:t>
      </w:r>
      <w:r w:rsidR="00530527" w:rsidRPr="00A62D49">
        <w:rPr>
          <w:rFonts w:ascii="Times New Roman" w:hAnsi="Times New Roman" w:cs="Times New Roman"/>
          <w:sz w:val="24"/>
          <w:szCs w:val="24"/>
        </w:rPr>
        <w:t>s devoirs fiscaux, en application</w:t>
      </w:r>
      <w:r w:rsidR="00790C1E" w:rsidRPr="00A62D49">
        <w:rPr>
          <w:rFonts w:ascii="Times New Roman" w:hAnsi="Times New Roman" w:cs="Times New Roman"/>
          <w:sz w:val="24"/>
          <w:szCs w:val="24"/>
        </w:rPr>
        <w:t>, selon lui,</w:t>
      </w:r>
      <w:r w:rsidR="005745C5" w:rsidRPr="00A62D49">
        <w:rPr>
          <w:rFonts w:ascii="Times New Roman" w:hAnsi="Times New Roman" w:cs="Times New Roman"/>
          <w:sz w:val="24"/>
          <w:szCs w:val="24"/>
        </w:rPr>
        <w:t xml:space="preserve"> du « Rendez à César » :</w:t>
      </w:r>
    </w:p>
    <w:p w14:paraId="684E753B" w14:textId="77777777" w:rsidR="005745C5" w:rsidRPr="00A62D49" w:rsidRDefault="005745C5" w:rsidP="001E4401">
      <w:pPr>
        <w:spacing w:after="0" w:line="240" w:lineRule="auto"/>
        <w:jc w:val="both"/>
        <w:rPr>
          <w:rFonts w:ascii="Times New Roman" w:hAnsi="Times New Roman" w:cs="Times New Roman"/>
          <w:sz w:val="24"/>
          <w:szCs w:val="24"/>
        </w:rPr>
      </w:pPr>
    </w:p>
    <w:p w14:paraId="528D2CED" w14:textId="6419B798" w:rsidR="005745C5" w:rsidRPr="00A62D49" w:rsidRDefault="00F50288" w:rsidP="00CA5A68">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Ainsi</w:t>
      </w:r>
      <w:r w:rsidR="00E944A2" w:rsidRPr="00A62D49">
        <w:rPr>
          <w:rFonts w:ascii="Times New Roman" w:hAnsi="Times New Roman" w:cs="Times New Roman"/>
          <w:sz w:val="24"/>
          <w:szCs w:val="24"/>
        </w:rPr>
        <w:t xml:space="preserve"> n’adoron</w:t>
      </w:r>
      <w:r w:rsidRPr="00A62D49">
        <w:rPr>
          <w:rFonts w:ascii="Times New Roman" w:hAnsi="Times New Roman" w:cs="Times New Roman"/>
          <w:sz w:val="24"/>
          <w:szCs w:val="24"/>
        </w:rPr>
        <w:t>s-nou</w:t>
      </w:r>
      <w:r w:rsidR="00E944A2" w:rsidRPr="00A62D49">
        <w:rPr>
          <w:rFonts w:ascii="Times New Roman" w:hAnsi="Times New Roman" w:cs="Times New Roman"/>
          <w:sz w:val="24"/>
          <w:szCs w:val="24"/>
        </w:rPr>
        <w:t>s que Dieu seul, mais pour le reste</w:t>
      </w:r>
      <w:r w:rsidRPr="00A62D49">
        <w:rPr>
          <w:rFonts w:ascii="Times New Roman" w:hAnsi="Times New Roman" w:cs="Times New Roman"/>
          <w:sz w:val="24"/>
          <w:szCs w:val="24"/>
        </w:rPr>
        <w:t>, c’est avec joie que nous vous obéisson</w:t>
      </w:r>
      <w:r w:rsidR="00CA5A68" w:rsidRPr="00A62D49">
        <w:rPr>
          <w:rFonts w:ascii="Times New Roman" w:hAnsi="Times New Roman" w:cs="Times New Roman"/>
          <w:sz w:val="24"/>
          <w:szCs w:val="24"/>
        </w:rPr>
        <w:t>s</w:t>
      </w:r>
      <w:r w:rsidRPr="00A62D49">
        <w:rPr>
          <w:rFonts w:ascii="Times New Roman" w:hAnsi="Times New Roman" w:cs="Times New Roman"/>
          <w:sz w:val="24"/>
          <w:szCs w:val="24"/>
        </w:rPr>
        <w:t xml:space="preserve">, car nous vous reconnaissons </w:t>
      </w:r>
      <w:r w:rsidR="005745C5" w:rsidRPr="00A62D49">
        <w:rPr>
          <w:rFonts w:ascii="Times New Roman" w:hAnsi="Times New Roman" w:cs="Times New Roman"/>
          <w:sz w:val="24"/>
          <w:szCs w:val="24"/>
        </w:rPr>
        <w:t>comme souverains et princes des homme</w:t>
      </w:r>
      <w:r w:rsidRPr="00A62D49">
        <w:rPr>
          <w:rFonts w:ascii="Times New Roman" w:hAnsi="Times New Roman" w:cs="Times New Roman"/>
          <w:sz w:val="24"/>
          <w:szCs w:val="24"/>
        </w:rPr>
        <w:t>s</w:t>
      </w:r>
      <w:r w:rsidR="00A74E2C" w:rsidRPr="00A62D49">
        <w:rPr>
          <w:rStyle w:val="FootnoteReference"/>
          <w:rFonts w:ascii="Times New Roman" w:hAnsi="Times New Roman" w:cs="Times New Roman"/>
          <w:sz w:val="24"/>
          <w:szCs w:val="24"/>
        </w:rPr>
        <w:footnoteReference w:id="3"/>
      </w:r>
      <w:r w:rsidR="005745C5" w:rsidRPr="00A62D49">
        <w:rPr>
          <w:rFonts w:ascii="Times New Roman" w:hAnsi="Times New Roman" w:cs="Times New Roman"/>
          <w:sz w:val="24"/>
          <w:szCs w:val="24"/>
        </w:rPr>
        <w:t>.</w:t>
      </w:r>
    </w:p>
    <w:p w14:paraId="48B4DAEF" w14:textId="77777777" w:rsidR="005745C5" w:rsidRPr="00A62D49" w:rsidRDefault="005745C5" w:rsidP="001E4401">
      <w:pPr>
        <w:spacing w:after="0" w:line="240" w:lineRule="auto"/>
        <w:jc w:val="both"/>
        <w:rPr>
          <w:rFonts w:ascii="Times New Roman" w:hAnsi="Times New Roman" w:cs="Times New Roman"/>
          <w:i/>
          <w:sz w:val="24"/>
          <w:szCs w:val="24"/>
        </w:rPr>
      </w:pPr>
    </w:p>
    <w:p w14:paraId="215A3F67" w14:textId="0A921710" w:rsidR="00713080" w:rsidRPr="00A62D49" w:rsidRDefault="00B711A4" w:rsidP="001E4401">
      <w:pPr>
        <w:spacing w:after="0" w:line="240" w:lineRule="auto"/>
        <w:jc w:val="both"/>
        <w:rPr>
          <w:rFonts w:ascii="Times New Roman" w:hAnsi="Times New Roman" w:cs="Times New Roman"/>
          <w:i/>
          <w:sz w:val="24"/>
          <w:szCs w:val="24"/>
        </w:rPr>
      </w:pPr>
      <w:r w:rsidRPr="00A62D49">
        <w:rPr>
          <w:rFonts w:ascii="Times New Roman" w:hAnsi="Times New Roman" w:cs="Times New Roman"/>
          <w:sz w:val="24"/>
          <w:szCs w:val="24"/>
        </w:rPr>
        <w:t>S</w:t>
      </w:r>
      <w:r w:rsidR="00177671" w:rsidRPr="00A62D49">
        <w:rPr>
          <w:rFonts w:ascii="Times New Roman" w:hAnsi="Times New Roman" w:cs="Times New Roman"/>
          <w:sz w:val="24"/>
          <w:szCs w:val="24"/>
        </w:rPr>
        <w:t xml:space="preserve">elon la distinction </w:t>
      </w:r>
      <w:r w:rsidRPr="00A62D49">
        <w:rPr>
          <w:rFonts w:ascii="Times New Roman" w:hAnsi="Times New Roman" w:cs="Times New Roman"/>
          <w:sz w:val="24"/>
          <w:szCs w:val="24"/>
        </w:rPr>
        <w:t>q</w:t>
      </w:r>
      <w:r w:rsidR="00927DF8" w:rsidRPr="00A62D49">
        <w:rPr>
          <w:rFonts w:ascii="Times New Roman" w:hAnsi="Times New Roman" w:cs="Times New Roman"/>
          <w:sz w:val="24"/>
          <w:szCs w:val="24"/>
        </w:rPr>
        <w:t>ui remonte à Jésus, Justin différencie</w:t>
      </w:r>
      <w:r w:rsidRPr="00A62D49">
        <w:rPr>
          <w:rFonts w:ascii="Times New Roman" w:hAnsi="Times New Roman" w:cs="Times New Roman"/>
          <w:sz w:val="24"/>
          <w:szCs w:val="24"/>
        </w:rPr>
        <w:t xml:space="preserve"> le culte chrétien et </w:t>
      </w:r>
      <w:r w:rsidRPr="00A62D49">
        <w:rPr>
          <w:rFonts w:ascii="Times New Roman" w:hAnsi="Times New Roman" w:cs="Times New Roman"/>
          <w:i/>
          <w:sz w:val="24"/>
          <w:szCs w:val="24"/>
        </w:rPr>
        <w:t>« le reste »</w:t>
      </w:r>
      <w:r w:rsidRPr="00A62D49">
        <w:rPr>
          <w:rFonts w:ascii="Times New Roman" w:hAnsi="Times New Roman" w:cs="Times New Roman"/>
          <w:sz w:val="24"/>
          <w:szCs w:val="24"/>
        </w:rPr>
        <w:t xml:space="preserve"> (</w:t>
      </w:r>
      <w:r w:rsidRPr="00A62D49">
        <w:rPr>
          <w:rFonts w:ascii="Times New Roman" w:hAnsi="Times New Roman" w:cs="Times New Roman"/>
          <w:i/>
          <w:sz w:val="24"/>
          <w:szCs w:val="24"/>
        </w:rPr>
        <w:t>ta loïpa</w:t>
      </w:r>
      <w:r w:rsidRPr="00A62D49">
        <w:rPr>
          <w:rFonts w:ascii="Times New Roman" w:hAnsi="Times New Roman" w:cs="Times New Roman"/>
          <w:sz w:val="24"/>
          <w:szCs w:val="24"/>
        </w:rPr>
        <w:t>)</w:t>
      </w:r>
      <w:r w:rsidR="0027089C" w:rsidRPr="00A62D49">
        <w:rPr>
          <w:rFonts w:ascii="Times New Roman" w:hAnsi="Times New Roman" w:cs="Times New Roman"/>
          <w:sz w:val="24"/>
          <w:szCs w:val="24"/>
        </w:rPr>
        <w:t xml:space="preserve"> : </w:t>
      </w:r>
      <w:r w:rsidR="009D75A7" w:rsidRPr="00A62D49">
        <w:rPr>
          <w:rFonts w:ascii="Times New Roman" w:hAnsi="Times New Roman" w:cs="Times New Roman"/>
          <w:sz w:val="24"/>
          <w:szCs w:val="24"/>
        </w:rPr>
        <w:t>la vie politique, sociale et économique de l’Empire</w:t>
      </w:r>
      <w:r w:rsidR="0027089C" w:rsidRPr="00A62D49">
        <w:rPr>
          <w:rFonts w:ascii="Times New Roman" w:hAnsi="Times New Roman" w:cs="Times New Roman"/>
          <w:sz w:val="24"/>
          <w:szCs w:val="24"/>
        </w:rPr>
        <w:t xml:space="preserve">. </w:t>
      </w:r>
      <w:r w:rsidR="003B74FA" w:rsidRPr="00A62D49">
        <w:rPr>
          <w:rFonts w:ascii="Times New Roman" w:hAnsi="Times New Roman" w:cs="Times New Roman"/>
          <w:sz w:val="24"/>
          <w:szCs w:val="24"/>
        </w:rPr>
        <w:t>Il sait que celle-ci est mêl</w:t>
      </w:r>
      <w:r w:rsidR="0027089C" w:rsidRPr="00A62D49">
        <w:rPr>
          <w:rFonts w:ascii="Times New Roman" w:hAnsi="Times New Roman" w:cs="Times New Roman"/>
          <w:sz w:val="24"/>
          <w:szCs w:val="24"/>
        </w:rPr>
        <w:t>ée de pratiques polythéistes, mais</w:t>
      </w:r>
      <w:r w:rsidR="00B53011" w:rsidRPr="00A62D49">
        <w:rPr>
          <w:rFonts w:ascii="Times New Roman" w:hAnsi="Times New Roman" w:cs="Times New Roman"/>
          <w:sz w:val="24"/>
          <w:szCs w:val="24"/>
        </w:rPr>
        <w:t xml:space="preserve"> il suppose que les chrétiens puissent s’en dispenser.</w:t>
      </w:r>
      <w:r w:rsidR="00315DF1" w:rsidRPr="00A62D49">
        <w:rPr>
          <w:rFonts w:ascii="Times New Roman" w:hAnsi="Times New Roman" w:cs="Times New Roman"/>
          <w:sz w:val="24"/>
          <w:szCs w:val="24"/>
        </w:rPr>
        <w:t xml:space="preserve"> Dans le droit fil d’une parole fondatrice de Jésus, il invente en deux mots</w:t>
      </w:r>
      <w:r w:rsidR="00177671" w:rsidRPr="00A62D49">
        <w:rPr>
          <w:rFonts w:ascii="Times New Roman" w:hAnsi="Times New Roman" w:cs="Times New Roman"/>
          <w:sz w:val="24"/>
          <w:szCs w:val="24"/>
        </w:rPr>
        <w:t>, avant la lettre, un domaine « temporel », « séculier », « laïc ».</w:t>
      </w:r>
    </w:p>
    <w:p w14:paraId="1073CCC4" w14:textId="0F17CB72" w:rsidR="00177671" w:rsidRPr="00A62D49" w:rsidRDefault="00177671"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C37D9B" w:rsidRPr="00A62D49">
        <w:rPr>
          <w:rFonts w:ascii="Times New Roman" w:hAnsi="Times New Roman" w:cs="Times New Roman"/>
          <w:sz w:val="24"/>
          <w:szCs w:val="24"/>
        </w:rPr>
        <w:t>Le 17 juillet 18</w:t>
      </w:r>
      <w:r w:rsidR="00576077" w:rsidRPr="00A62D49">
        <w:rPr>
          <w:rFonts w:ascii="Times New Roman" w:hAnsi="Times New Roman" w:cs="Times New Roman"/>
          <w:sz w:val="24"/>
          <w:szCs w:val="24"/>
        </w:rPr>
        <w:t>0, à Carthage, un petit groupe</w:t>
      </w:r>
      <w:r w:rsidR="00C37D9B" w:rsidRPr="00A62D49">
        <w:rPr>
          <w:rFonts w:ascii="Times New Roman" w:hAnsi="Times New Roman" w:cs="Times New Roman"/>
          <w:sz w:val="24"/>
          <w:szCs w:val="24"/>
        </w:rPr>
        <w:t xml:space="preserve"> de chrétiennes et de chrétiens</w:t>
      </w:r>
      <w:r w:rsidR="00736A23" w:rsidRPr="00A62D49">
        <w:rPr>
          <w:rFonts w:ascii="Times New Roman" w:hAnsi="Times New Roman" w:cs="Times New Roman"/>
          <w:sz w:val="24"/>
          <w:szCs w:val="24"/>
        </w:rPr>
        <w:t xml:space="preserve">, désignés comme Scilitains </w:t>
      </w:r>
      <w:r w:rsidR="0053479E" w:rsidRPr="00A62D49">
        <w:rPr>
          <w:rFonts w:ascii="Times New Roman" w:hAnsi="Times New Roman" w:cs="Times New Roman"/>
          <w:sz w:val="24"/>
          <w:szCs w:val="24"/>
        </w:rPr>
        <w:t>(</w:t>
      </w:r>
      <w:r w:rsidR="0053479E" w:rsidRPr="00A62D49">
        <w:rPr>
          <w:rFonts w:ascii="Times New Roman" w:hAnsi="Times New Roman" w:cs="Times New Roman"/>
          <w:i/>
          <w:sz w:val="24"/>
          <w:szCs w:val="24"/>
        </w:rPr>
        <w:t>Scilitani</w:t>
      </w:r>
      <w:r w:rsidR="0053479E" w:rsidRPr="00A62D49">
        <w:rPr>
          <w:rFonts w:ascii="Times New Roman" w:hAnsi="Times New Roman" w:cs="Times New Roman"/>
          <w:sz w:val="24"/>
          <w:szCs w:val="24"/>
        </w:rPr>
        <w:t xml:space="preserve">) </w:t>
      </w:r>
      <w:r w:rsidR="00736A23" w:rsidRPr="00A62D49">
        <w:rPr>
          <w:rFonts w:ascii="Times New Roman" w:hAnsi="Times New Roman" w:cs="Times New Roman"/>
          <w:sz w:val="24"/>
          <w:szCs w:val="24"/>
        </w:rPr>
        <w:t>d’après la bourgade d’où ils viennent,</w:t>
      </w:r>
      <w:r w:rsidR="00C37D9B" w:rsidRPr="00A62D49">
        <w:rPr>
          <w:rFonts w:ascii="Times New Roman" w:hAnsi="Times New Roman" w:cs="Times New Roman"/>
          <w:sz w:val="24"/>
          <w:szCs w:val="24"/>
        </w:rPr>
        <w:t xml:space="preserve"> comparaissent devant le proconsul d’Afrique. </w:t>
      </w:r>
      <w:r w:rsidR="000B0121" w:rsidRPr="00A62D49">
        <w:rPr>
          <w:rFonts w:ascii="Times New Roman" w:hAnsi="Times New Roman" w:cs="Times New Roman"/>
          <w:sz w:val="24"/>
          <w:szCs w:val="24"/>
        </w:rPr>
        <w:t xml:space="preserve">Certains historiens leur ont </w:t>
      </w:r>
      <w:r w:rsidR="00F41F43" w:rsidRPr="00A62D49">
        <w:rPr>
          <w:rFonts w:ascii="Times New Roman" w:hAnsi="Times New Roman" w:cs="Times New Roman"/>
          <w:sz w:val="24"/>
          <w:szCs w:val="24"/>
        </w:rPr>
        <w:t>hâtiv</w:t>
      </w:r>
      <w:r w:rsidR="00033C99" w:rsidRPr="00A62D49">
        <w:rPr>
          <w:rFonts w:ascii="Times New Roman" w:hAnsi="Times New Roman" w:cs="Times New Roman"/>
          <w:sz w:val="24"/>
          <w:szCs w:val="24"/>
        </w:rPr>
        <w:t xml:space="preserve">ement </w:t>
      </w:r>
      <w:r w:rsidR="000B0121" w:rsidRPr="00A62D49">
        <w:rPr>
          <w:rFonts w:ascii="Times New Roman" w:hAnsi="Times New Roman" w:cs="Times New Roman"/>
          <w:sz w:val="24"/>
          <w:szCs w:val="24"/>
        </w:rPr>
        <w:t>appliqu</w:t>
      </w:r>
      <w:r w:rsidR="00033C99" w:rsidRPr="00A62D49">
        <w:rPr>
          <w:rFonts w:ascii="Times New Roman" w:hAnsi="Times New Roman" w:cs="Times New Roman"/>
          <w:sz w:val="24"/>
          <w:szCs w:val="24"/>
        </w:rPr>
        <w:t>é</w:t>
      </w:r>
      <w:r w:rsidR="000B0121" w:rsidRPr="00A62D49">
        <w:rPr>
          <w:rFonts w:ascii="Times New Roman" w:hAnsi="Times New Roman" w:cs="Times New Roman"/>
          <w:sz w:val="24"/>
          <w:szCs w:val="24"/>
        </w:rPr>
        <w:t xml:space="preserve"> le cliché de « la foi du charbonnier », </w:t>
      </w:r>
      <w:r w:rsidR="00900DAE" w:rsidRPr="00A62D49">
        <w:rPr>
          <w:rFonts w:ascii="Times New Roman" w:hAnsi="Times New Roman" w:cs="Times New Roman"/>
          <w:sz w:val="24"/>
          <w:szCs w:val="24"/>
        </w:rPr>
        <w:t>mais ces gens-là garde</w:t>
      </w:r>
      <w:r w:rsidR="00576077" w:rsidRPr="00A62D49">
        <w:rPr>
          <w:rFonts w:ascii="Times New Roman" w:hAnsi="Times New Roman" w:cs="Times New Roman"/>
          <w:sz w:val="24"/>
          <w:szCs w:val="24"/>
        </w:rPr>
        <w:t>nt avec eux un coffret contenant des manuscrits des épîtres de Paul.</w:t>
      </w:r>
      <w:r w:rsidR="006917CF" w:rsidRPr="00A62D49">
        <w:rPr>
          <w:rFonts w:ascii="Times New Roman" w:hAnsi="Times New Roman" w:cs="Times New Roman"/>
          <w:sz w:val="24"/>
          <w:szCs w:val="24"/>
        </w:rPr>
        <w:t xml:space="preserve"> Parmi eux, une certaine Donata prononce cette unique déclaration : </w:t>
      </w:r>
      <w:r w:rsidR="006917CF" w:rsidRPr="00A62D49">
        <w:rPr>
          <w:rFonts w:ascii="Times New Roman" w:hAnsi="Times New Roman" w:cs="Times New Roman"/>
          <w:i/>
          <w:sz w:val="24"/>
          <w:szCs w:val="24"/>
        </w:rPr>
        <w:t>« </w:t>
      </w:r>
      <w:r w:rsidR="002E7ECB" w:rsidRPr="00A62D49">
        <w:rPr>
          <w:rFonts w:ascii="Times New Roman" w:hAnsi="Times New Roman" w:cs="Times New Roman"/>
          <w:i/>
          <w:sz w:val="24"/>
          <w:szCs w:val="24"/>
        </w:rPr>
        <w:t>Honneur à César en tant que César, mais crainte envers Dieu</w:t>
      </w:r>
      <w:r w:rsidR="00480D7A" w:rsidRPr="00A62D49">
        <w:rPr>
          <w:rStyle w:val="FootnoteReference"/>
          <w:rFonts w:ascii="Times New Roman" w:hAnsi="Times New Roman" w:cs="Times New Roman"/>
          <w:sz w:val="24"/>
          <w:szCs w:val="24"/>
        </w:rPr>
        <w:footnoteReference w:id="4"/>
      </w:r>
      <w:r w:rsidR="002E7ECB" w:rsidRPr="00A62D49">
        <w:rPr>
          <w:rFonts w:ascii="Times New Roman" w:hAnsi="Times New Roman" w:cs="Times New Roman"/>
          <w:i/>
          <w:sz w:val="24"/>
          <w:szCs w:val="24"/>
        </w:rPr>
        <w:t>. »</w:t>
      </w:r>
      <w:r w:rsidR="002E7ECB" w:rsidRPr="00A62D49">
        <w:rPr>
          <w:rFonts w:ascii="Times New Roman" w:hAnsi="Times New Roman" w:cs="Times New Roman"/>
          <w:sz w:val="24"/>
          <w:szCs w:val="24"/>
        </w:rPr>
        <w:t xml:space="preserve"> </w:t>
      </w:r>
      <w:r w:rsidR="001924DE" w:rsidRPr="00A62D49">
        <w:rPr>
          <w:rFonts w:ascii="Times New Roman" w:hAnsi="Times New Roman" w:cs="Times New Roman"/>
          <w:sz w:val="24"/>
          <w:szCs w:val="24"/>
        </w:rPr>
        <w:t>Cette p</w:t>
      </w:r>
      <w:r w:rsidR="00386FAD" w:rsidRPr="00A62D49">
        <w:rPr>
          <w:rFonts w:ascii="Times New Roman" w:hAnsi="Times New Roman" w:cs="Times New Roman"/>
          <w:sz w:val="24"/>
          <w:szCs w:val="24"/>
        </w:rPr>
        <w:t>hrase fusionne les trois verset</w:t>
      </w:r>
      <w:r w:rsidR="001924DE" w:rsidRPr="00A62D49">
        <w:rPr>
          <w:rFonts w:ascii="Times New Roman" w:hAnsi="Times New Roman" w:cs="Times New Roman"/>
          <w:sz w:val="24"/>
          <w:szCs w:val="24"/>
        </w:rPr>
        <w:t>s bibliques que nous avons vus plus haut : Mt 22,21, Rm 13,7 et 1 P 2,17 ; elle est structurée</w:t>
      </w:r>
      <w:r w:rsidR="00053853" w:rsidRPr="00A62D49">
        <w:rPr>
          <w:rFonts w:ascii="Times New Roman" w:hAnsi="Times New Roman" w:cs="Times New Roman"/>
          <w:sz w:val="24"/>
          <w:szCs w:val="24"/>
        </w:rPr>
        <w:t xml:space="preserve"> par la distinction présente</w:t>
      </w:r>
      <w:r w:rsidR="001924DE" w:rsidRPr="00A62D49">
        <w:rPr>
          <w:rFonts w:ascii="Times New Roman" w:hAnsi="Times New Roman" w:cs="Times New Roman"/>
          <w:sz w:val="24"/>
          <w:szCs w:val="24"/>
        </w:rPr>
        <w:t xml:space="preserve"> en ces trois textes : il y a ce qui revient à César et ce qui revient à Dieu.</w:t>
      </w:r>
    </w:p>
    <w:p w14:paraId="11CB5854" w14:textId="77777777" w:rsidR="006C5A14" w:rsidRPr="00A62D49" w:rsidRDefault="006C5A14" w:rsidP="001E4401">
      <w:pPr>
        <w:spacing w:after="0" w:line="240" w:lineRule="auto"/>
        <w:jc w:val="both"/>
        <w:rPr>
          <w:rFonts w:ascii="Times New Roman" w:hAnsi="Times New Roman" w:cs="Times New Roman"/>
          <w:sz w:val="24"/>
          <w:szCs w:val="24"/>
        </w:rPr>
      </w:pPr>
    </w:p>
    <w:p w14:paraId="3431D528" w14:textId="782C9A26"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lastRenderedPageBreak/>
        <w:t>2. </w:t>
      </w:r>
      <w:r w:rsidR="00023936" w:rsidRPr="00A62D49">
        <w:rPr>
          <w:rFonts w:ascii="Times New Roman" w:hAnsi="Times New Roman" w:cs="Times New Roman"/>
          <w:b/>
          <w:sz w:val="24"/>
          <w:szCs w:val="24"/>
        </w:rPr>
        <w:t>L’asymétrie</w:t>
      </w:r>
      <w:r w:rsidR="00141E22" w:rsidRPr="00A62D49">
        <w:rPr>
          <w:rFonts w:ascii="Times New Roman" w:hAnsi="Times New Roman" w:cs="Times New Roman"/>
          <w:b/>
          <w:sz w:val="24"/>
          <w:szCs w:val="24"/>
        </w:rPr>
        <w:t xml:space="preserve"> de ces deux domaines</w:t>
      </w:r>
    </w:p>
    <w:p w14:paraId="12C97D4E" w14:textId="77777777" w:rsidR="005D2487" w:rsidRPr="00A62D49" w:rsidRDefault="005D2487" w:rsidP="001E4401">
      <w:pPr>
        <w:spacing w:after="0" w:line="240" w:lineRule="auto"/>
        <w:jc w:val="both"/>
        <w:rPr>
          <w:rFonts w:ascii="Times New Roman" w:hAnsi="Times New Roman" w:cs="Times New Roman"/>
          <w:b/>
          <w:sz w:val="24"/>
          <w:szCs w:val="24"/>
        </w:rPr>
      </w:pPr>
    </w:p>
    <w:p w14:paraId="4A734531" w14:textId="5BAD4ACD" w:rsidR="00075F8B"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B6393A" w:rsidRPr="00A62D49">
        <w:rPr>
          <w:rFonts w:ascii="Times New Roman" w:hAnsi="Times New Roman" w:cs="Times New Roman"/>
          <w:sz w:val="24"/>
          <w:szCs w:val="24"/>
        </w:rPr>
        <w:t>For</w:t>
      </w:r>
      <w:r w:rsidR="00CE6D06" w:rsidRPr="00A62D49">
        <w:rPr>
          <w:rFonts w:ascii="Times New Roman" w:hAnsi="Times New Roman" w:cs="Times New Roman"/>
          <w:sz w:val="24"/>
          <w:szCs w:val="24"/>
        </w:rPr>
        <w:t>m</w:t>
      </w:r>
      <w:r w:rsidR="00B6393A" w:rsidRPr="00A62D49">
        <w:rPr>
          <w:rFonts w:ascii="Times New Roman" w:hAnsi="Times New Roman" w:cs="Times New Roman"/>
          <w:sz w:val="24"/>
          <w:szCs w:val="24"/>
        </w:rPr>
        <w:t>ellem</w:t>
      </w:r>
      <w:r w:rsidR="00CE6D06" w:rsidRPr="00A62D49">
        <w:rPr>
          <w:rFonts w:ascii="Times New Roman" w:hAnsi="Times New Roman" w:cs="Times New Roman"/>
          <w:sz w:val="24"/>
          <w:szCs w:val="24"/>
        </w:rPr>
        <w:t>ent pa</w:t>
      </w:r>
      <w:r w:rsidR="00462BE9" w:rsidRPr="00A62D49">
        <w:rPr>
          <w:rFonts w:ascii="Times New Roman" w:hAnsi="Times New Roman" w:cs="Times New Roman"/>
          <w:sz w:val="24"/>
          <w:szCs w:val="24"/>
        </w:rPr>
        <w:t>rallèles dans la phrase évangélique</w:t>
      </w:r>
      <w:r w:rsidR="00CE6D06" w:rsidRPr="00A62D49">
        <w:rPr>
          <w:rFonts w:ascii="Times New Roman" w:hAnsi="Times New Roman" w:cs="Times New Roman"/>
          <w:sz w:val="24"/>
          <w:szCs w:val="24"/>
        </w:rPr>
        <w:t xml:space="preserve">, </w:t>
      </w:r>
      <w:r w:rsidR="00F478CE" w:rsidRPr="00A62D49">
        <w:rPr>
          <w:rFonts w:ascii="Times New Roman" w:hAnsi="Times New Roman" w:cs="Times New Roman"/>
          <w:sz w:val="24"/>
          <w:szCs w:val="24"/>
        </w:rPr>
        <w:t xml:space="preserve">« les choses de César » et « les choses de Dieu » </w:t>
      </w:r>
      <w:r w:rsidR="00F04EF8" w:rsidRPr="00A62D49">
        <w:rPr>
          <w:rFonts w:ascii="Times New Roman" w:hAnsi="Times New Roman" w:cs="Times New Roman"/>
          <w:sz w:val="24"/>
          <w:szCs w:val="24"/>
        </w:rPr>
        <w:t>ne se situent pas sur un</w:t>
      </w:r>
      <w:r w:rsidR="00F478CE" w:rsidRPr="00A62D49">
        <w:rPr>
          <w:rFonts w:ascii="Times New Roman" w:hAnsi="Times New Roman" w:cs="Times New Roman"/>
          <w:sz w:val="24"/>
          <w:szCs w:val="24"/>
        </w:rPr>
        <w:t xml:space="preserve"> m</w:t>
      </w:r>
      <w:r w:rsidR="00843E6B" w:rsidRPr="00A62D49">
        <w:rPr>
          <w:rFonts w:ascii="Times New Roman" w:hAnsi="Times New Roman" w:cs="Times New Roman"/>
          <w:sz w:val="24"/>
          <w:szCs w:val="24"/>
        </w:rPr>
        <w:t>ême plan. La distinction entre c</w:t>
      </w:r>
      <w:r w:rsidR="00F478CE" w:rsidRPr="00A62D49">
        <w:rPr>
          <w:rFonts w:ascii="Times New Roman" w:hAnsi="Times New Roman" w:cs="Times New Roman"/>
          <w:sz w:val="24"/>
          <w:szCs w:val="24"/>
        </w:rPr>
        <w:t>es deux domaines n’</w:t>
      </w:r>
      <w:r w:rsidR="00720859" w:rsidRPr="00A62D49">
        <w:rPr>
          <w:rFonts w:ascii="Times New Roman" w:hAnsi="Times New Roman" w:cs="Times New Roman"/>
          <w:sz w:val="24"/>
          <w:szCs w:val="24"/>
        </w:rPr>
        <w:t>instaure</w:t>
      </w:r>
      <w:r w:rsidR="00F478CE" w:rsidRPr="00A62D49">
        <w:rPr>
          <w:rFonts w:ascii="Times New Roman" w:hAnsi="Times New Roman" w:cs="Times New Roman"/>
          <w:sz w:val="24"/>
          <w:szCs w:val="24"/>
        </w:rPr>
        <w:t xml:space="preserve"> entre </w:t>
      </w:r>
      <w:r w:rsidR="000B3EA1" w:rsidRPr="00A62D49">
        <w:rPr>
          <w:rFonts w:ascii="Times New Roman" w:hAnsi="Times New Roman" w:cs="Times New Roman"/>
          <w:sz w:val="24"/>
          <w:szCs w:val="24"/>
        </w:rPr>
        <w:t xml:space="preserve">eux </w:t>
      </w:r>
      <w:r w:rsidR="00F478CE" w:rsidRPr="00A62D49">
        <w:rPr>
          <w:rFonts w:ascii="Times New Roman" w:hAnsi="Times New Roman" w:cs="Times New Roman"/>
          <w:sz w:val="24"/>
          <w:szCs w:val="24"/>
        </w:rPr>
        <w:t xml:space="preserve">nulle symétrie ; elle ne résulte </w:t>
      </w:r>
      <w:r w:rsidR="00900DAE" w:rsidRPr="00A62D49">
        <w:rPr>
          <w:rFonts w:ascii="Times New Roman" w:hAnsi="Times New Roman" w:cs="Times New Roman"/>
          <w:sz w:val="24"/>
          <w:szCs w:val="24"/>
        </w:rPr>
        <w:t xml:space="preserve">pas </w:t>
      </w:r>
      <w:r w:rsidR="00F478CE" w:rsidRPr="00A62D49">
        <w:rPr>
          <w:rFonts w:ascii="Times New Roman" w:hAnsi="Times New Roman" w:cs="Times New Roman"/>
          <w:sz w:val="24"/>
          <w:szCs w:val="24"/>
        </w:rPr>
        <w:t>d’</w:t>
      </w:r>
      <w:r w:rsidR="00900DAE" w:rsidRPr="00A62D49">
        <w:rPr>
          <w:rFonts w:ascii="Times New Roman" w:hAnsi="Times New Roman" w:cs="Times New Roman"/>
          <w:sz w:val="24"/>
          <w:szCs w:val="24"/>
        </w:rPr>
        <w:t xml:space="preserve">un </w:t>
      </w:r>
      <w:r w:rsidR="00892348" w:rsidRPr="00A62D49">
        <w:rPr>
          <w:rFonts w:ascii="Times New Roman" w:hAnsi="Times New Roman" w:cs="Times New Roman"/>
          <w:sz w:val="24"/>
          <w:szCs w:val="24"/>
        </w:rPr>
        <w:t xml:space="preserve">partage conclu </w:t>
      </w:r>
      <w:r w:rsidR="00900DAE" w:rsidRPr="00A62D49">
        <w:rPr>
          <w:rFonts w:ascii="Times New Roman" w:hAnsi="Times New Roman" w:cs="Times New Roman"/>
          <w:sz w:val="24"/>
          <w:szCs w:val="24"/>
        </w:rPr>
        <w:t>entre César</w:t>
      </w:r>
      <w:r w:rsidR="00F478CE" w:rsidRPr="00A62D49">
        <w:rPr>
          <w:rFonts w:ascii="Times New Roman" w:hAnsi="Times New Roman" w:cs="Times New Roman"/>
          <w:sz w:val="24"/>
          <w:szCs w:val="24"/>
        </w:rPr>
        <w:t xml:space="preserve"> et Dieu. </w:t>
      </w:r>
      <w:r w:rsidR="00462BE9" w:rsidRPr="00A62D49">
        <w:rPr>
          <w:rFonts w:ascii="Times New Roman" w:hAnsi="Times New Roman" w:cs="Times New Roman"/>
          <w:sz w:val="24"/>
          <w:szCs w:val="24"/>
        </w:rPr>
        <w:t>C</w:t>
      </w:r>
      <w:r w:rsidR="002D47F2" w:rsidRPr="00A62D49">
        <w:rPr>
          <w:rFonts w:ascii="Times New Roman" w:hAnsi="Times New Roman" w:cs="Times New Roman"/>
          <w:sz w:val="24"/>
          <w:szCs w:val="24"/>
        </w:rPr>
        <w:t>elui qui dit « Rendez à César »</w:t>
      </w:r>
      <w:r w:rsidR="00462BE9" w:rsidRPr="00A62D49">
        <w:rPr>
          <w:rFonts w:ascii="Times New Roman" w:hAnsi="Times New Roman" w:cs="Times New Roman"/>
          <w:sz w:val="24"/>
          <w:szCs w:val="24"/>
        </w:rPr>
        <w:t>, c’</w:t>
      </w:r>
      <w:r w:rsidR="00762D2F" w:rsidRPr="00A62D49">
        <w:rPr>
          <w:rFonts w:ascii="Times New Roman" w:hAnsi="Times New Roman" w:cs="Times New Roman"/>
          <w:sz w:val="24"/>
          <w:szCs w:val="24"/>
        </w:rPr>
        <w:t xml:space="preserve">est </w:t>
      </w:r>
      <w:r w:rsidR="00C057E1" w:rsidRPr="00A62D49">
        <w:rPr>
          <w:rFonts w:ascii="Times New Roman" w:hAnsi="Times New Roman" w:cs="Times New Roman"/>
          <w:sz w:val="24"/>
          <w:szCs w:val="24"/>
        </w:rPr>
        <w:t xml:space="preserve">le Logos qui « s’est fait chair » (Jn 1,14), </w:t>
      </w:r>
      <w:r w:rsidR="00462BE9" w:rsidRPr="00A62D49">
        <w:rPr>
          <w:rFonts w:ascii="Times New Roman" w:hAnsi="Times New Roman" w:cs="Times New Roman"/>
          <w:sz w:val="24"/>
          <w:szCs w:val="24"/>
        </w:rPr>
        <w:t>le Logos qui est Dieu (Jn 1,1), le « Dieu Unique-Engendré »</w:t>
      </w:r>
      <w:r w:rsidR="00C057E1" w:rsidRPr="00A62D49">
        <w:rPr>
          <w:rFonts w:ascii="Times New Roman" w:hAnsi="Times New Roman" w:cs="Times New Roman"/>
          <w:sz w:val="24"/>
          <w:szCs w:val="24"/>
        </w:rPr>
        <w:t xml:space="preserve"> (Jn 1,18)</w:t>
      </w:r>
      <w:r w:rsidR="00462BE9" w:rsidRPr="00A62D49">
        <w:rPr>
          <w:rFonts w:ascii="Times New Roman" w:hAnsi="Times New Roman" w:cs="Times New Roman"/>
          <w:sz w:val="24"/>
          <w:szCs w:val="24"/>
        </w:rPr>
        <w:t>.</w:t>
      </w:r>
      <w:r w:rsidR="00C77722" w:rsidRPr="00A62D49">
        <w:rPr>
          <w:rFonts w:ascii="Times New Roman" w:hAnsi="Times New Roman" w:cs="Times New Roman"/>
          <w:sz w:val="24"/>
          <w:szCs w:val="24"/>
        </w:rPr>
        <w:t xml:space="preserve"> </w:t>
      </w:r>
      <w:r w:rsidR="00DE6EB4" w:rsidRPr="00A62D49">
        <w:rPr>
          <w:rFonts w:ascii="Times New Roman" w:hAnsi="Times New Roman" w:cs="Times New Roman"/>
          <w:sz w:val="24"/>
          <w:szCs w:val="24"/>
        </w:rPr>
        <w:t>Lui sans qui « r</w:t>
      </w:r>
      <w:r w:rsidR="003504B9" w:rsidRPr="00A62D49">
        <w:rPr>
          <w:rFonts w:ascii="Times New Roman" w:hAnsi="Times New Roman" w:cs="Times New Roman"/>
          <w:sz w:val="24"/>
          <w:szCs w:val="24"/>
        </w:rPr>
        <w:t xml:space="preserve">ien n’est advenu » (Jn 1,3) </w:t>
      </w:r>
      <w:r w:rsidR="00A606A0" w:rsidRPr="00A62D49">
        <w:rPr>
          <w:rFonts w:ascii="Times New Roman" w:hAnsi="Times New Roman" w:cs="Times New Roman"/>
          <w:sz w:val="24"/>
          <w:szCs w:val="24"/>
        </w:rPr>
        <w:t xml:space="preserve">ordonne à ses créatures </w:t>
      </w:r>
      <w:r w:rsidR="007E7D6D" w:rsidRPr="00A62D49">
        <w:rPr>
          <w:rFonts w:ascii="Times New Roman" w:hAnsi="Times New Roman" w:cs="Times New Roman"/>
          <w:sz w:val="24"/>
          <w:szCs w:val="24"/>
        </w:rPr>
        <w:t>humain</w:t>
      </w:r>
      <w:r w:rsidR="00A606A0" w:rsidRPr="00A62D49">
        <w:rPr>
          <w:rFonts w:ascii="Times New Roman" w:hAnsi="Times New Roman" w:cs="Times New Roman"/>
          <w:sz w:val="24"/>
          <w:szCs w:val="24"/>
        </w:rPr>
        <w:t>e</w:t>
      </w:r>
      <w:r w:rsidR="007E7D6D" w:rsidRPr="00A62D49">
        <w:rPr>
          <w:rFonts w:ascii="Times New Roman" w:hAnsi="Times New Roman" w:cs="Times New Roman"/>
          <w:sz w:val="24"/>
          <w:szCs w:val="24"/>
        </w:rPr>
        <w:t>s de respecter une frontière qu’</w:t>
      </w:r>
      <w:r w:rsidR="00C057E1" w:rsidRPr="00A62D49">
        <w:rPr>
          <w:rFonts w:ascii="Times New Roman" w:hAnsi="Times New Roman" w:cs="Times New Roman"/>
          <w:sz w:val="24"/>
          <w:szCs w:val="24"/>
        </w:rPr>
        <w:t xml:space="preserve">il a </w:t>
      </w:r>
      <w:r w:rsidR="006F0749" w:rsidRPr="00A62D49">
        <w:rPr>
          <w:rFonts w:ascii="Times New Roman" w:hAnsi="Times New Roman" w:cs="Times New Roman"/>
          <w:sz w:val="24"/>
          <w:szCs w:val="24"/>
        </w:rPr>
        <w:t xml:space="preserve">divinement </w:t>
      </w:r>
      <w:r w:rsidR="00D54C4C" w:rsidRPr="00A62D49">
        <w:rPr>
          <w:rFonts w:ascii="Times New Roman" w:hAnsi="Times New Roman" w:cs="Times New Roman"/>
          <w:sz w:val="24"/>
          <w:szCs w:val="24"/>
        </w:rPr>
        <w:t>fixée</w:t>
      </w:r>
      <w:r w:rsidR="007E7D6D" w:rsidRPr="00A62D49">
        <w:rPr>
          <w:rFonts w:ascii="Times New Roman" w:hAnsi="Times New Roman" w:cs="Times New Roman"/>
          <w:sz w:val="24"/>
          <w:szCs w:val="24"/>
        </w:rPr>
        <w:t xml:space="preserve"> </w:t>
      </w:r>
      <w:r w:rsidR="00DE6EB4" w:rsidRPr="00A62D49">
        <w:rPr>
          <w:rFonts w:ascii="Times New Roman" w:hAnsi="Times New Roman" w:cs="Times New Roman"/>
          <w:sz w:val="24"/>
          <w:szCs w:val="24"/>
        </w:rPr>
        <w:t>et q</w:t>
      </w:r>
      <w:r w:rsidR="002C0F96" w:rsidRPr="00A62D49">
        <w:rPr>
          <w:rFonts w:ascii="Times New Roman" w:hAnsi="Times New Roman" w:cs="Times New Roman"/>
          <w:sz w:val="24"/>
          <w:szCs w:val="24"/>
        </w:rPr>
        <w:t>u’humbl</w:t>
      </w:r>
      <w:r w:rsidR="00E3151C" w:rsidRPr="00A62D49">
        <w:rPr>
          <w:rFonts w:ascii="Times New Roman" w:hAnsi="Times New Roman" w:cs="Times New Roman"/>
          <w:sz w:val="24"/>
          <w:szCs w:val="24"/>
        </w:rPr>
        <w:t>ement</w:t>
      </w:r>
      <w:r w:rsidR="00A606A0" w:rsidRPr="00A62D49">
        <w:rPr>
          <w:rFonts w:ascii="Times New Roman" w:hAnsi="Times New Roman" w:cs="Times New Roman"/>
          <w:sz w:val="24"/>
          <w:szCs w:val="24"/>
        </w:rPr>
        <w:t>, da</w:t>
      </w:r>
      <w:r w:rsidR="00BB2451" w:rsidRPr="00A62D49">
        <w:rPr>
          <w:rFonts w:ascii="Times New Roman" w:hAnsi="Times New Roman" w:cs="Times New Roman"/>
          <w:sz w:val="24"/>
          <w:szCs w:val="24"/>
        </w:rPr>
        <w:t xml:space="preserve">ns sa propre humanité, il </w:t>
      </w:r>
      <w:r w:rsidR="00DE6EB4" w:rsidRPr="00A62D49">
        <w:rPr>
          <w:rFonts w:ascii="Times New Roman" w:hAnsi="Times New Roman" w:cs="Times New Roman"/>
          <w:sz w:val="24"/>
          <w:szCs w:val="24"/>
        </w:rPr>
        <w:t xml:space="preserve">respecte : Jésus </w:t>
      </w:r>
      <w:r w:rsidR="00B12623" w:rsidRPr="00A62D49">
        <w:rPr>
          <w:rFonts w:ascii="Times New Roman" w:hAnsi="Times New Roman" w:cs="Times New Roman"/>
          <w:sz w:val="24"/>
          <w:szCs w:val="24"/>
        </w:rPr>
        <w:t>n</w:t>
      </w:r>
      <w:r w:rsidR="00E3151C" w:rsidRPr="00A62D49">
        <w:rPr>
          <w:rFonts w:ascii="Times New Roman" w:hAnsi="Times New Roman" w:cs="Times New Roman"/>
          <w:sz w:val="24"/>
          <w:szCs w:val="24"/>
        </w:rPr>
        <w:t xml:space="preserve">e conteste pas la juridiction </w:t>
      </w:r>
      <w:r w:rsidR="00B12623" w:rsidRPr="00A62D49">
        <w:rPr>
          <w:rFonts w:ascii="Times New Roman" w:hAnsi="Times New Roman" w:cs="Times New Roman"/>
          <w:sz w:val="24"/>
          <w:szCs w:val="24"/>
        </w:rPr>
        <w:t>de Pilate.</w:t>
      </w:r>
    </w:p>
    <w:p w14:paraId="0FC1F13C" w14:textId="49DE517D" w:rsidR="00BB2451" w:rsidRPr="00A62D49" w:rsidRDefault="00BB2451"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96242D" w:rsidRPr="00A62D49">
        <w:rPr>
          <w:rFonts w:ascii="Times New Roman" w:hAnsi="Times New Roman" w:cs="Times New Roman"/>
          <w:sz w:val="24"/>
          <w:szCs w:val="24"/>
        </w:rPr>
        <w:t xml:space="preserve">En disant </w:t>
      </w:r>
      <w:r w:rsidR="005C0364" w:rsidRPr="00A62D49">
        <w:rPr>
          <w:rFonts w:ascii="Times New Roman" w:hAnsi="Times New Roman" w:cs="Times New Roman"/>
          <w:sz w:val="24"/>
          <w:szCs w:val="24"/>
        </w:rPr>
        <w:t xml:space="preserve">aux chrétiens de Rome </w:t>
      </w:r>
      <w:r w:rsidR="0096242D" w:rsidRPr="00A62D49">
        <w:rPr>
          <w:rFonts w:ascii="Times New Roman" w:hAnsi="Times New Roman" w:cs="Times New Roman"/>
          <w:sz w:val="24"/>
          <w:szCs w:val="24"/>
        </w:rPr>
        <w:t xml:space="preserve">que les pouvoirs existants « ont été établis par Dieu » (Rm 13,1), </w:t>
      </w:r>
      <w:r w:rsidR="00D54C4C" w:rsidRPr="00A62D49">
        <w:rPr>
          <w:rFonts w:ascii="Times New Roman" w:hAnsi="Times New Roman" w:cs="Times New Roman"/>
          <w:sz w:val="24"/>
          <w:szCs w:val="24"/>
        </w:rPr>
        <w:t xml:space="preserve">Paul </w:t>
      </w:r>
      <w:r w:rsidR="009F3F4B" w:rsidRPr="00A62D49">
        <w:rPr>
          <w:rFonts w:ascii="Times New Roman" w:hAnsi="Times New Roman" w:cs="Times New Roman"/>
          <w:sz w:val="24"/>
          <w:szCs w:val="24"/>
        </w:rPr>
        <w:t>ne reconnaît</w:t>
      </w:r>
      <w:r w:rsidR="00887360" w:rsidRPr="00A62D49">
        <w:rPr>
          <w:rFonts w:ascii="Times New Roman" w:hAnsi="Times New Roman" w:cs="Times New Roman"/>
          <w:sz w:val="24"/>
          <w:szCs w:val="24"/>
        </w:rPr>
        <w:t xml:space="preserve"> </w:t>
      </w:r>
      <w:r w:rsidR="009F3F4B" w:rsidRPr="00A62D49">
        <w:rPr>
          <w:rFonts w:ascii="Times New Roman" w:hAnsi="Times New Roman" w:cs="Times New Roman"/>
          <w:sz w:val="24"/>
          <w:szCs w:val="24"/>
        </w:rPr>
        <w:t>aux gouvernants</w:t>
      </w:r>
      <w:r w:rsidR="00887360" w:rsidRPr="00A62D49">
        <w:rPr>
          <w:rFonts w:ascii="Times New Roman" w:hAnsi="Times New Roman" w:cs="Times New Roman"/>
          <w:sz w:val="24"/>
          <w:szCs w:val="24"/>
        </w:rPr>
        <w:t xml:space="preserve"> </w:t>
      </w:r>
      <w:r w:rsidR="00D54C4C" w:rsidRPr="00A62D49">
        <w:rPr>
          <w:rFonts w:ascii="Times New Roman" w:hAnsi="Times New Roman" w:cs="Times New Roman"/>
          <w:sz w:val="24"/>
          <w:szCs w:val="24"/>
        </w:rPr>
        <w:t>n</w:t>
      </w:r>
      <w:r w:rsidR="00887360" w:rsidRPr="00A62D49">
        <w:rPr>
          <w:rFonts w:ascii="Times New Roman" w:hAnsi="Times New Roman" w:cs="Times New Roman"/>
          <w:sz w:val="24"/>
          <w:szCs w:val="24"/>
        </w:rPr>
        <w:t>ull</w:t>
      </w:r>
      <w:r w:rsidR="00D54C4C" w:rsidRPr="00A62D49">
        <w:rPr>
          <w:rFonts w:ascii="Times New Roman" w:hAnsi="Times New Roman" w:cs="Times New Roman"/>
          <w:sz w:val="24"/>
          <w:szCs w:val="24"/>
        </w:rPr>
        <w:t>e aura divine</w:t>
      </w:r>
      <w:r w:rsidR="00887360" w:rsidRPr="00A62D49">
        <w:rPr>
          <w:rFonts w:ascii="Times New Roman" w:hAnsi="Times New Roman" w:cs="Times New Roman"/>
          <w:sz w:val="24"/>
          <w:szCs w:val="24"/>
        </w:rPr>
        <w:t xml:space="preserve"> ; </w:t>
      </w:r>
      <w:r w:rsidR="009F539C" w:rsidRPr="00A62D49">
        <w:rPr>
          <w:rFonts w:ascii="Times New Roman" w:hAnsi="Times New Roman" w:cs="Times New Roman"/>
          <w:sz w:val="24"/>
          <w:szCs w:val="24"/>
        </w:rPr>
        <w:t>au contraire</w:t>
      </w:r>
      <w:r w:rsidR="00887360" w:rsidRPr="00A62D49">
        <w:rPr>
          <w:rFonts w:ascii="Times New Roman" w:hAnsi="Times New Roman" w:cs="Times New Roman"/>
          <w:sz w:val="24"/>
          <w:szCs w:val="24"/>
        </w:rPr>
        <w:t xml:space="preserve">, </w:t>
      </w:r>
      <w:r w:rsidR="00C66F4F" w:rsidRPr="00A62D49">
        <w:rPr>
          <w:rFonts w:ascii="Times New Roman" w:hAnsi="Times New Roman" w:cs="Times New Roman"/>
          <w:sz w:val="24"/>
          <w:szCs w:val="24"/>
        </w:rPr>
        <w:t>il les place sous l’autorité de l’unique Dieu</w:t>
      </w:r>
      <w:r w:rsidR="008B5DE6" w:rsidRPr="00A62D49">
        <w:rPr>
          <w:rStyle w:val="FootnoteReference"/>
          <w:rFonts w:ascii="Times New Roman" w:hAnsi="Times New Roman" w:cs="Times New Roman"/>
          <w:sz w:val="24"/>
          <w:szCs w:val="24"/>
        </w:rPr>
        <w:footnoteReference w:id="5"/>
      </w:r>
      <w:r w:rsidR="00C66F4F" w:rsidRPr="00A62D49">
        <w:rPr>
          <w:rFonts w:ascii="Times New Roman" w:hAnsi="Times New Roman" w:cs="Times New Roman"/>
          <w:sz w:val="24"/>
          <w:szCs w:val="24"/>
        </w:rPr>
        <w:t xml:space="preserve">. </w:t>
      </w:r>
      <w:r w:rsidR="00B82C19" w:rsidRPr="00A62D49">
        <w:rPr>
          <w:rFonts w:ascii="Times New Roman" w:hAnsi="Times New Roman" w:cs="Times New Roman"/>
          <w:sz w:val="24"/>
          <w:szCs w:val="24"/>
        </w:rPr>
        <w:t>Par d</w:t>
      </w:r>
      <w:r w:rsidR="005C0364" w:rsidRPr="00A62D49">
        <w:rPr>
          <w:rFonts w:ascii="Times New Roman" w:hAnsi="Times New Roman" w:cs="Times New Roman"/>
          <w:sz w:val="24"/>
          <w:szCs w:val="24"/>
        </w:rPr>
        <w:t>eux fois</w:t>
      </w:r>
      <w:r w:rsidR="00B82C19" w:rsidRPr="00A62D49">
        <w:rPr>
          <w:rFonts w:ascii="Times New Roman" w:hAnsi="Times New Roman" w:cs="Times New Roman"/>
          <w:sz w:val="24"/>
          <w:szCs w:val="24"/>
        </w:rPr>
        <w:t>,</w:t>
      </w:r>
      <w:r w:rsidR="005C0364" w:rsidRPr="00A62D49">
        <w:rPr>
          <w:rFonts w:ascii="Times New Roman" w:hAnsi="Times New Roman" w:cs="Times New Roman"/>
          <w:sz w:val="24"/>
          <w:szCs w:val="24"/>
        </w:rPr>
        <w:t xml:space="preserve"> dans le </w:t>
      </w:r>
      <w:r w:rsidR="007B148A" w:rsidRPr="00A62D49">
        <w:rPr>
          <w:rFonts w:ascii="Times New Roman" w:hAnsi="Times New Roman" w:cs="Times New Roman"/>
          <w:sz w:val="24"/>
          <w:szCs w:val="24"/>
        </w:rPr>
        <w:t>verset</w:t>
      </w:r>
      <w:r w:rsidR="005C0364" w:rsidRPr="00A62D49">
        <w:rPr>
          <w:rFonts w:ascii="Times New Roman" w:hAnsi="Times New Roman" w:cs="Times New Roman"/>
          <w:sz w:val="24"/>
          <w:szCs w:val="24"/>
        </w:rPr>
        <w:t> 4</w:t>
      </w:r>
      <w:r w:rsidR="007B148A" w:rsidRPr="00A62D49">
        <w:rPr>
          <w:rFonts w:ascii="Times New Roman" w:hAnsi="Times New Roman" w:cs="Times New Roman"/>
          <w:sz w:val="24"/>
          <w:szCs w:val="24"/>
        </w:rPr>
        <w:t>, l</w:t>
      </w:r>
      <w:r w:rsidR="003D3269" w:rsidRPr="00A62D49">
        <w:rPr>
          <w:rFonts w:ascii="Times New Roman" w:hAnsi="Times New Roman" w:cs="Times New Roman"/>
          <w:sz w:val="24"/>
          <w:szCs w:val="24"/>
        </w:rPr>
        <w:t xml:space="preserve">e pouvoir est </w:t>
      </w:r>
      <w:r w:rsidR="00F41718" w:rsidRPr="00A62D49">
        <w:rPr>
          <w:rFonts w:ascii="Times New Roman" w:hAnsi="Times New Roman" w:cs="Times New Roman"/>
          <w:sz w:val="24"/>
          <w:szCs w:val="24"/>
        </w:rPr>
        <w:t>dit</w:t>
      </w:r>
      <w:r w:rsidR="007B148A" w:rsidRPr="00A62D49">
        <w:rPr>
          <w:rFonts w:ascii="Times New Roman" w:hAnsi="Times New Roman" w:cs="Times New Roman"/>
          <w:sz w:val="24"/>
          <w:szCs w:val="24"/>
        </w:rPr>
        <w:t xml:space="preserve"> </w:t>
      </w:r>
      <w:r w:rsidR="003D3269" w:rsidRPr="00A62D49">
        <w:rPr>
          <w:rFonts w:ascii="Times New Roman" w:hAnsi="Times New Roman" w:cs="Times New Roman"/>
          <w:sz w:val="24"/>
          <w:szCs w:val="24"/>
        </w:rPr>
        <w:t>« serviteur » (</w:t>
      </w:r>
      <w:r w:rsidR="003D3269" w:rsidRPr="00A62D49">
        <w:rPr>
          <w:rFonts w:ascii="Times New Roman" w:hAnsi="Times New Roman" w:cs="Times New Roman"/>
          <w:i/>
          <w:sz w:val="24"/>
          <w:szCs w:val="24"/>
        </w:rPr>
        <w:t>diakonos</w:t>
      </w:r>
      <w:r w:rsidR="003D3269" w:rsidRPr="00A62D49">
        <w:rPr>
          <w:rFonts w:ascii="Times New Roman" w:hAnsi="Times New Roman" w:cs="Times New Roman"/>
          <w:sz w:val="24"/>
          <w:szCs w:val="24"/>
        </w:rPr>
        <w:t>) de Dieu</w:t>
      </w:r>
      <w:r w:rsidR="00D84E50" w:rsidRPr="00A62D49">
        <w:rPr>
          <w:rFonts w:ascii="Times New Roman" w:hAnsi="Times New Roman" w:cs="Times New Roman"/>
          <w:sz w:val="24"/>
          <w:szCs w:val="24"/>
        </w:rPr>
        <w:t>. A</w:t>
      </w:r>
      <w:r w:rsidR="00A71E6B" w:rsidRPr="00A62D49">
        <w:rPr>
          <w:rFonts w:ascii="Times New Roman" w:hAnsi="Times New Roman" w:cs="Times New Roman"/>
          <w:sz w:val="24"/>
          <w:szCs w:val="24"/>
        </w:rPr>
        <w:t>u verset 6 l</w:t>
      </w:r>
      <w:r w:rsidR="009F022A" w:rsidRPr="00A62D49">
        <w:rPr>
          <w:rFonts w:ascii="Times New Roman" w:hAnsi="Times New Roman" w:cs="Times New Roman"/>
          <w:sz w:val="24"/>
          <w:szCs w:val="24"/>
        </w:rPr>
        <w:t>es collecteur</w:t>
      </w:r>
      <w:r w:rsidR="007B148A" w:rsidRPr="00A62D49">
        <w:rPr>
          <w:rFonts w:ascii="Times New Roman" w:hAnsi="Times New Roman" w:cs="Times New Roman"/>
          <w:sz w:val="24"/>
          <w:szCs w:val="24"/>
        </w:rPr>
        <w:t xml:space="preserve">s </w:t>
      </w:r>
      <w:r w:rsidR="009F022A" w:rsidRPr="00A62D49">
        <w:rPr>
          <w:rFonts w:ascii="Times New Roman" w:hAnsi="Times New Roman" w:cs="Times New Roman"/>
          <w:sz w:val="24"/>
          <w:szCs w:val="24"/>
        </w:rPr>
        <w:t xml:space="preserve">des </w:t>
      </w:r>
      <w:r w:rsidR="007B148A" w:rsidRPr="00A62D49">
        <w:rPr>
          <w:rFonts w:ascii="Times New Roman" w:hAnsi="Times New Roman" w:cs="Times New Roman"/>
          <w:sz w:val="24"/>
          <w:szCs w:val="24"/>
        </w:rPr>
        <w:t>impôts</w:t>
      </w:r>
      <w:r w:rsidR="00677396" w:rsidRPr="00A62D49">
        <w:rPr>
          <w:rFonts w:ascii="Times New Roman" w:hAnsi="Times New Roman" w:cs="Times New Roman"/>
          <w:sz w:val="24"/>
          <w:szCs w:val="24"/>
        </w:rPr>
        <w:t xml:space="preserve"> </w:t>
      </w:r>
      <w:r w:rsidR="00DA3A69" w:rsidRPr="00A62D49">
        <w:rPr>
          <w:rFonts w:ascii="Times New Roman" w:hAnsi="Times New Roman" w:cs="Times New Roman"/>
          <w:sz w:val="24"/>
          <w:szCs w:val="24"/>
        </w:rPr>
        <w:t>sont « des chargés de mission » (</w:t>
      </w:r>
      <w:r w:rsidR="00DA3A69" w:rsidRPr="00A62D49">
        <w:rPr>
          <w:rFonts w:ascii="Times New Roman" w:hAnsi="Times New Roman" w:cs="Times New Roman"/>
          <w:i/>
          <w:sz w:val="24"/>
          <w:szCs w:val="24"/>
        </w:rPr>
        <w:t>leïtourgoï</w:t>
      </w:r>
      <w:r w:rsidR="00A71E6B" w:rsidRPr="00A62D49">
        <w:rPr>
          <w:rFonts w:ascii="Times New Roman" w:hAnsi="Times New Roman" w:cs="Times New Roman"/>
          <w:sz w:val="24"/>
          <w:szCs w:val="24"/>
        </w:rPr>
        <w:t>) de Dieu</w:t>
      </w:r>
      <w:r w:rsidR="00DA3A69" w:rsidRPr="00A62D49">
        <w:rPr>
          <w:rFonts w:ascii="Times New Roman" w:hAnsi="Times New Roman" w:cs="Times New Roman"/>
          <w:sz w:val="24"/>
          <w:szCs w:val="24"/>
        </w:rPr>
        <w:t>.</w:t>
      </w:r>
      <w:r w:rsidR="005C0364" w:rsidRPr="00A62D49">
        <w:rPr>
          <w:rFonts w:ascii="Times New Roman" w:hAnsi="Times New Roman" w:cs="Times New Roman"/>
          <w:sz w:val="24"/>
          <w:szCs w:val="24"/>
        </w:rPr>
        <w:t xml:space="preserve"> Bien plus, le pouvoir sert à conduire les gens</w:t>
      </w:r>
      <w:r w:rsidR="00D53F69" w:rsidRPr="00A62D49">
        <w:rPr>
          <w:rFonts w:ascii="Times New Roman" w:hAnsi="Times New Roman" w:cs="Times New Roman"/>
          <w:sz w:val="24"/>
          <w:szCs w:val="24"/>
        </w:rPr>
        <w:t xml:space="preserve"> – y compris les chrétiens – </w:t>
      </w:r>
      <w:r w:rsidR="005C0364" w:rsidRPr="00A62D49">
        <w:rPr>
          <w:rFonts w:ascii="Times New Roman" w:hAnsi="Times New Roman" w:cs="Times New Roman"/>
          <w:sz w:val="24"/>
          <w:szCs w:val="24"/>
        </w:rPr>
        <w:t>« vers le bien » (verset 4)</w:t>
      </w:r>
      <w:r w:rsidR="001B5FE5" w:rsidRPr="00A62D49">
        <w:rPr>
          <w:rFonts w:ascii="Times New Roman" w:hAnsi="Times New Roman" w:cs="Times New Roman"/>
          <w:sz w:val="24"/>
          <w:szCs w:val="24"/>
        </w:rPr>
        <w:t xml:space="preserve"> avec un article défini, </w:t>
      </w:r>
      <w:r w:rsidR="00D53F69" w:rsidRPr="00A62D49">
        <w:rPr>
          <w:rFonts w:ascii="Times New Roman" w:hAnsi="Times New Roman" w:cs="Times New Roman"/>
          <w:sz w:val="24"/>
          <w:szCs w:val="24"/>
        </w:rPr>
        <w:t>ce qui suppose une convergence, au moins partielle, entre les lois civile</w:t>
      </w:r>
      <w:r w:rsidR="009F022A" w:rsidRPr="00A62D49">
        <w:rPr>
          <w:rFonts w:ascii="Times New Roman" w:hAnsi="Times New Roman" w:cs="Times New Roman"/>
          <w:sz w:val="24"/>
          <w:szCs w:val="24"/>
        </w:rPr>
        <w:t>s</w:t>
      </w:r>
      <w:r w:rsidR="00D53F69" w:rsidRPr="00A62D49">
        <w:rPr>
          <w:rFonts w:ascii="Times New Roman" w:hAnsi="Times New Roman" w:cs="Times New Roman"/>
          <w:sz w:val="24"/>
          <w:szCs w:val="24"/>
        </w:rPr>
        <w:t xml:space="preserve"> et la Loi de Dieu.</w:t>
      </w:r>
    </w:p>
    <w:p w14:paraId="50C06ADD" w14:textId="2F826636" w:rsidR="009F022A" w:rsidRPr="00A62D49" w:rsidRDefault="009F022A"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Face à cette convergence</w:t>
      </w:r>
      <w:r w:rsidR="0034647A" w:rsidRPr="00A62D49">
        <w:rPr>
          <w:rFonts w:ascii="Times New Roman" w:hAnsi="Times New Roman" w:cs="Times New Roman"/>
          <w:sz w:val="24"/>
          <w:szCs w:val="24"/>
        </w:rPr>
        <w:t xml:space="preserve"> qu’il remarque en Rm 13,4</w:t>
      </w:r>
      <w:r w:rsidRPr="00A62D49">
        <w:rPr>
          <w:rFonts w:ascii="Times New Roman" w:hAnsi="Times New Roman" w:cs="Times New Roman"/>
          <w:sz w:val="24"/>
          <w:szCs w:val="24"/>
        </w:rPr>
        <w:t xml:space="preserve">, Origène se déclare ému. </w:t>
      </w:r>
      <w:r w:rsidR="0034647A" w:rsidRPr="00A62D49">
        <w:rPr>
          <w:rFonts w:ascii="Times New Roman" w:hAnsi="Times New Roman" w:cs="Times New Roman"/>
          <w:i/>
          <w:sz w:val="24"/>
          <w:szCs w:val="24"/>
        </w:rPr>
        <w:t xml:space="preserve">« C’est à un juge de ce monde, </w:t>
      </w:r>
      <w:r w:rsidR="0034647A" w:rsidRPr="00A62D49">
        <w:rPr>
          <w:rFonts w:ascii="Times New Roman" w:hAnsi="Times New Roman" w:cs="Times New Roman"/>
          <w:sz w:val="24"/>
          <w:szCs w:val="24"/>
        </w:rPr>
        <w:t>dit-il</w:t>
      </w:r>
      <w:r w:rsidR="0034647A" w:rsidRPr="00A62D49">
        <w:rPr>
          <w:rFonts w:ascii="Times New Roman" w:hAnsi="Times New Roman" w:cs="Times New Roman"/>
          <w:i/>
          <w:sz w:val="24"/>
          <w:szCs w:val="24"/>
        </w:rPr>
        <w:t>, de veiller à l’accomplissement de la majeure partie de la Loi de Dieu</w:t>
      </w:r>
      <w:r w:rsidR="001A5F07" w:rsidRPr="00A62D49">
        <w:rPr>
          <w:rStyle w:val="FootnoteReference"/>
          <w:rFonts w:ascii="Times New Roman" w:hAnsi="Times New Roman" w:cs="Times New Roman"/>
          <w:sz w:val="24"/>
          <w:szCs w:val="24"/>
        </w:rPr>
        <w:footnoteReference w:id="6"/>
      </w:r>
      <w:r w:rsidR="0034647A" w:rsidRPr="00A62D49">
        <w:rPr>
          <w:rFonts w:ascii="Times New Roman" w:hAnsi="Times New Roman" w:cs="Times New Roman"/>
          <w:i/>
          <w:sz w:val="24"/>
          <w:szCs w:val="24"/>
        </w:rPr>
        <w:t>. »</w:t>
      </w:r>
      <w:r w:rsidR="0034647A" w:rsidRPr="00A62D49">
        <w:rPr>
          <w:rFonts w:ascii="Times New Roman" w:hAnsi="Times New Roman" w:cs="Times New Roman"/>
          <w:sz w:val="24"/>
          <w:szCs w:val="24"/>
        </w:rPr>
        <w:t xml:space="preserve"> </w:t>
      </w:r>
      <w:r w:rsidR="0031272A" w:rsidRPr="00A62D49">
        <w:rPr>
          <w:rFonts w:ascii="Times New Roman" w:hAnsi="Times New Roman" w:cs="Times New Roman"/>
          <w:sz w:val="24"/>
          <w:szCs w:val="24"/>
        </w:rPr>
        <w:t>Cet enthousiasme d’un exégète du III</w:t>
      </w:r>
      <w:r w:rsidR="0031272A" w:rsidRPr="00A62D49">
        <w:rPr>
          <w:rFonts w:ascii="Times New Roman" w:hAnsi="Times New Roman" w:cs="Times New Roman"/>
          <w:sz w:val="24"/>
          <w:szCs w:val="24"/>
          <w:vertAlign w:val="superscript"/>
        </w:rPr>
        <w:t>e</w:t>
      </w:r>
      <w:r w:rsidR="0031272A" w:rsidRPr="00A62D49">
        <w:rPr>
          <w:rFonts w:ascii="Times New Roman" w:hAnsi="Times New Roman" w:cs="Times New Roman"/>
          <w:sz w:val="24"/>
          <w:szCs w:val="24"/>
        </w:rPr>
        <w:t xml:space="preserve"> siècle relève de ce que Gaston Fessard </w:t>
      </w:r>
      <w:r w:rsidR="008B0311" w:rsidRPr="00A62D49">
        <w:rPr>
          <w:rFonts w:ascii="Times New Roman" w:hAnsi="Times New Roman" w:cs="Times New Roman"/>
          <w:sz w:val="24"/>
          <w:szCs w:val="24"/>
        </w:rPr>
        <w:t xml:space="preserve">nomme </w:t>
      </w:r>
      <w:r w:rsidR="0031272A" w:rsidRPr="00A62D49">
        <w:rPr>
          <w:rFonts w:ascii="Times New Roman" w:hAnsi="Times New Roman" w:cs="Times New Roman"/>
          <w:i/>
          <w:sz w:val="24"/>
          <w:szCs w:val="24"/>
        </w:rPr>
        <w:t>« la Cité prélibérale »</w:t>
      </w:r>
      <w:r w:rsidR="0031272A" w:rsidRPr="00A62D49">
        <w:rPr>
          <w:rFonts w:ascii="Times New Roman" w:hAnsi="Times New Roman" w:cs="Times New Roman"/>
          <w:sz w:val="24"/>
          <w:szCs w:val="24"/>
        </w:rPr>
        <w:t xml:space="preserve"> ou </w:t>
      </w:r>
      <w:r w:rsidR="0031272A" w:rsidRPr="00A62D49">
        <w:rPr>
          <w:rFonts w:ascii="Times New Roman" w:hAnsi="Times New Roman" w:cs="Times New Roman"/>
          <w:i/>
          <w:sz w:val="24"/>
          <w:szCs w:val="24"/>
        </w:rPr>
        <w:t>« l’État ancien »</w:t>
      </w:r>
      <w:r w:rsidR="001F5AA7" w:rsidRPr="00A62D49">
        <w:rPr>
          <w:rStyle w:val="FootnoteReference"/>
          <w:rFonts w:ascii="Times New Roman" w:hAnsi="Times New Roman" w:cs="Times New Roman"/>
          <w:i/>
          <w:sz w:val="24"/>
          <w:szCs w:val="24"/>
        </w:rPr>
        <w:footnoteReference w:id="7"/>
      </w:r>
      <w:r w:rsidR="0031272A" w:rsidRPr="00A62D49">
        <w:rPr>
          <w:rFonts w:ascii="Times New Roman" w:hAnsi="Times New Roman" w:cs="Times New Roman"/>
          <w:sz w:val="24"/>
          <w:szCs w:val="24"/>
        </w:rPr>
        <w:t xml:space="preserve">. </w:t>
      </w:r>
      <w:r w:rsidR="00EF62F2" w:rsidRPr="00A62D49">
        <w:rPr>
          <w:rFonts w:ascii="Times New Roman" w:hAnsi="Times New Roman" w:cs="Times New Roman"/>
          <w:sz w:val="24"/>
          <w:szCs w:val="24"/>
        </w:rPr>
        <w:t>Il remonte à un temps</w:t>
      </w:r>
      <w:r w:rsidR="00632925" w:rsidRPr="00A62D49">
        <w:rPr>
          <w:rFonts w:ascii="Times New Roman" w:hAnsi="Times New Roman" w:cs="Times New Roman"/>
          <w:sz w:val="24"/>
          <w:szCs w:val="24"/>
        </w:rPr>
        <w:t xml:space="preserve"> où </w:t>
      </w:r>
      <w:r w:rsidR="00E127A4" w:rsidRPr="00A62D49">
        <w:rPr>
          <w:rFonts w:ascii="Times New Roman" w:hAnsi="Times New Roman" w:cs="Times New Roman"/>
          <w:sz w:val="24"/>
          <w:szCs w:val="24"/>
        </w:rPr>
        <w:t xml:space="preserve">les tensions restaient modérées </w:t>
      </w:r>
      <w:r w:rsidR="00632925" w:rsidRPr="00A62D49">
        <w:rPr>
          <w:rFonts w:ascii="Times New Roman" w:hAnsi="Times New Roman" w:cs="Times New Roman"/>
          <w:sz w:val="24"/>
          <w:szCs w:val="24"/>
        </w:rPr>
        <w:t xml:space="preserve">entre la loi naturelle et le droit positif. Cette distance historique, avec tout ce qu’elle implique </w:t>
      </w:r>
      <w:r w:rsidR="00323FDA" w:rsidRPr="00A62D49">
        <w:rPr>
          <w:rFonts w:ascii="Times New Roman" w:hAnsi="Times New Roman" w:cs="Times New Roman"/>
          <w:sz w:val="24"/>
          <w:szCs w:val="24"/>
        </w:rPr>
        <w:t xml:space="preserve">aujourd’hui </w:t>
      </w:r>
      <w:r w:rsidR="00632925" w:rsidRPr="00A62D49">
        <w:rPr>
          <w:rFonts w:ascii="Times New Roman" w:hAnsi="Times New Roman" w:cs="Times New Roman"/>
          <w:sz w:val="24"/>
          <w:szCs w:val="24"/>
        </w:rPr>
        <w:t xml:space="preserve">de douloureux, aide à comprendre, par contraste, la spécificité du « Rendez à César » : </w:t>
      </w:r>
      <w:r w:rsidR="008D1F3B" w:rsidRPr="00A62D49">
        <w:rPr>
          <w:rFonts w:ascii="Times New Roman" w:hAnsi="Times New Roman" w:cs="Times New Roman"/>
          <w:sz w:val="24"/>
          <w:szCs w:val="24"/>
        </w:rPr>
        <w:t>dans la perspectiv</w:t>
      </w:r>
      <w:r w:rsidR="00E127A4" w:rsidRPr="00A62D49">
        <w:rPr>
          <w:rFonts w:ascii="Times New Roman" w:hAnsi="Times New Roman" w:cs="Times New Roman"/>
          <w:sz w:val="24"/>
          <w:szCs w:val="24"/>
        </w:rPr>
        <w:t>e de Jésus, « les choses de César »</w:t>
      </w:r>
      <w:r w:rsidR="007B6DA6" w:rsidRPr="00A62D49">
        <w:rPr>
          <w:rFonts w:ascii="Times New Roman" w:hAnsi="Times New Roman" w:cs="Times New Roman"/>
          <w:sz w:val="24"/>
          <w:szCs w:val="24"/>
        </w:rPr>
        <w:t>, dont les lois</w:t>
      </w:r>
      <w:r w:rsidR="008C6384" w:rsidRPr="00A62D49">
        <w:rPr>
          <w:rFonts w:ascii="Times New Roman" w:hAnsi="Times New Roman" w:cs="Times New Roman"/>
          <w:sz w:val="24"/>
          <w:szCs w:val="24"/>
        </w:rPr>
        <w:t xml:space="preserve"> civiles,</w:t>
      </w:r>
      <w:r w:rsidR="00E127A4" w:rsidRPr="00A62D49">
        <w:rPr>
          <w:rFonts w:ascii="Times New Roman" w:hAnsi="Times New Roman" w:cs="Times New Roman"/>
          <w:sz w:val="24"/>
          <w:szCs w:val="24"/>
        </w:rPr>
        <w:t xml:space="preserve"> sont</w:t>
      </w:r>
      <w:r w:rsidR="008C6384" w:rsidRPr="00A62D49">
        <w:rPr>
          <w:rFonts w:ascii="Times New Roman" w:hAnsi="Times New Roman" w:cs="Times New Roman"/>
          <w:sz w:val="24"/>
          <w:szCs w:val="24"/>
        </w:rPr>
        <w:t>, en dernière instance,</w:t>
      </w:r>
      <w:r w:rsidR="00E127A4" w:rsidRPr="00A62D49">
        <w:rPr>
          <w:rFonts w:ascii="Times New Roman" w:hAnsi="Times New Roman" w:cs="Times New Roman"/>
          <w:sz w:val="24"/>
          <w:szCs w:val="24"/>
        </w:rPr>
        <w:t xml:space="preserve"> données et garanties par Dieu ; elles ne sont pas arrachées à Dieu par l’</w:t>
      </w:r>
      <w:r w:rsidR="00E127A4" w:rsidRPr="00A62D49">
        <w:rPr>
          <w:rFonts w:ascii="Times New Roman" w:hAnsi="Times New Roman" w:cs="Times New Roman"/>
          <w:i/>
          <w:sz w:val="24"/>
          <w:szCs w:val="24"/>
        </w:rPr>
        <w:t>hubris</w:t>
      </w:r>
      <w:r w:rsidR="00E127A4" w:rsidRPr="00A62D49">
        <w:rPr>
          <w:rFonts w:ascii="Times New Roman" w:hAnsi="Times New Roman" w:cs="Times New Roman"/>
          <w:sz w:val="24"/>
          <w:szCs w:val="24"/>
        </w:rPr>
        <w:t xml:space="preserve"> de César</w:t>
      </w:r>
      <w:r w:rsidR="00801ED0" w:rsidRPr="00A62D49">
        <w:rPr>
          <w:rStyle w:val="FootnoteReference"/>
          <w:rFonts w:ascii="Times New Roman" w:hAnsi="Times New Roman" w:cs="Times New Roman"/>
          <w:sz w:val="24"/>
          <w:szCs w:val="24"/>
        </w:rPr>
        <w:footnoteReference w:id="8"/>
      </w:r>
      <w:r w:rsidR="00E127A4" w:rsidRPr="00A62D49">
        <w:rPr>
          <w:rFonts w:ascii="Times New Roman" w:hAnsi="Times New Roman" w:cs="Times New Roman"/>
          <w:sz w:val="24"/>
          <w:szCs w:val="24"/>
        </w:rPr>
        <w:t>.</w:t>
      </w:r>
    </w:p>
    <w:p w14:paraId="019039FF" w14:textId="77777777" w:rsidR="006C5A14" w:rsidRPr="00A62D49" w:rsidRDefault="006C5A14" w:rsidP="001E4401">
      <w:pPr>
        <w:spacing w:after="0" w:line="240" w:lineRule="auto"/>
        <w:jc w:val="both"/>
        <w:rPr>
          <w:rFonts w:ascii="Times New Roman" w:hAnsi="Times New Roman" w:cs="Times New Roman"/>
          <w:sz w:val="24"/>
          <w:szCs w:val="24"/>
        </w:rPr>
      </w:pPr>
    </w:p>
    <w:p w14:paraId="509CBE4B" w14:textId="5E082A8B"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3. </w:t>
      </w:r>
      <w:r w:rsidR="00141E22" w:rsidRPr="00A62D49">
        <w:rPr>
          <w:rFonts w:ascii="Times New Roman" w:hAnsi="Times New Roman" w:cs="Times New Roman"/>
          <w:b/>
          <w:sz w:val="24"/>
          <w:szCs w:val="24"/>
        </w:rPr>
        <w:t>La désacralisation du pouvoir politique</w:t>
      </w:r>
    </w:p>
    <w:p w14:paraId="56D8E17E" w14:textId="77777777" w:rsidR="005D2487" w:rsidRPr="00A62D49" w:rsidRDefault="005D2487" w:rsidP="001E4401">
      <w:pPr>
        <w:spacing w:after="0" w:line="240" w:lineRule="auto"/>
        <w:jc w:val="both"/>
        <w:rPr>
          <w:rFonts w:ascii="Times New Roman" w:hAnsi="Times New Roman" w:cs="Times New Roman"/>
          <w:b/>
          <w:sz w:val="24"/>
          <w:szCs w:val="24"/>
        </w:rPr>
      </w:pPr>
    </w:p>
    <w:p w14:paraId="46EE6996" w14:textId="459521D5" w:rsidR="006C5A14"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116848" w:rsidRPr="00A62D49">
        <w:rPr>
          <w:rFonts w:ascii="Times New Roman" w:hAnsi="Times New Roman" w:cs="Times New Roman"/>
          <w:sz w:val="24"/>
          <w:szCs w:val="24"/>
        </w:rPr>
        <w:t xml:space="preserve">Les deux points précédents </w:t>
      </w:r>
      <w:r w:rsidR="005B070D" w:rsidRPr="00A62D49">
        <w:rPr>
          <w:rFonts w:ascii="Times New Roman" w:hAnsi="Times New Roman" w:cs="Times New Roman"/>
          <w:sz w:val="24"/>
          <w:szCs w:val="24"/>
        </w:rPr>
        <w:t xml:space="preserve">ont brièvement évoqué le </w:t>
      </w:r>
      <w:r w:rsidR="00116848" w:rsidRPr="00A62D49">
        <w:rPr>
          <w:rFonts w:ascii="Times New Roman" w:hAnsi="Times New Roman" w:cs="Times New Roman"/>
          <w:sz w:val="24"/>
          <w:szCs w:val="24"/>
        </w:rPr>
        <w:t>refus chrétien de diviniser les gouvernants.</w:t>
      </w:r>
      <w:r w:rsidR="00AD0A03" w:rsidRPr="00A62D49">
        <w:rPr>
          <w:rFonts w:ascii="Times New Roman" w:hAnsi="Times New Roman" w:cs="Times New Roman"/>
          <w:sz w:val="24"/>
          <w:szCs w:val="24"/>
        </w:rPr>
        <w:t xml:space="preserve"> À dire vrai</w:t>
      </w:r>
      <w:r w:rsidR="009F499F" w:rsidRPr="00A62D49">
        <w:rPr>
          <w:rFonts w:ascii="Times New Roman" w:hAnsi="Times New Roman" w:cs="Times New Roman"/>
          <w:sz w:val="24"/>
          <w:szCs w:val="24"/>
        </w:rPr>
        <w:t xml:space="preserve">, le monde hellénistique et romain </w:t>
      </w:r>
      <w:r w:rsidR="00934AF0" w:rsidRPr="00A62D49">
        <w:rPr>
          <w:rFonts w:ascii="Times New Roman" w:hAnsi="Times New Roman" w:cs="Times New Roman"/>
          <w:sz w:val="24"/>
          <w:szCs w:val="24"/>
        </w:rPr>
        <w:t>s</w:t>
      </w:r>
      <w:r w:rsidR="00727731" w:rsidRPr="00A62D49">
        <w:rPr>
          <w:rFonts w:ascii="Times New Roman" w:hAnsi="Times New Roman" w:cs="Times New Roman"/>
          <w:sz w:val="24"/>
          <w:szCs w:val="24"/>
        </w:rPr>
        <w:t>acralise</w:t>
      </w:r>
      <w:r w:rsidR="00934AF0" w:rsidRPr="00A62D49">
        <w:rPr>
          <w:rFonts w:ascii="Times New Roman" w:hAnsi="Times New Roman" w:cs="Times New Roman"/>
          <w:sz w:val="24"/>
          <w:szCs w:val="24"/>
        </w:rPr>
        <w:t xml:space="preserve"> ceux-ci plus souvent qu’il ne le</w:t>
      </w:r>
      <w:r w:rsidR="00727731" w:rsidRPr="00A62D49">
        <w:rPr>
          <w:rFonts w:ascii="Times New Roman" w:hAnsi="Times New Roman" w:cs="Times New Roman"/>
          <w:sz w:val="24"/>
          <w:szCs w:val="24"/>
        </w:rPr>
        <w:t>s</w:t>
      </w:r>
      <w:r w:rsidR="00934AF0" w:rsidRPr="00A62D49">
        <w:rPr>
          <w:rFonts w:ascii="Times New Roman" w:hAnsi="Times New Roman" w:cs="Times New Roman"/>
          <w:sz w:val="24"/>
          <w:szCs w:val="24"/>
        </w:rPr>
        <w:t xml:space="preserve"> divinise</w:t>
      </w:r>
      <w:r w:rsidR="003E4A7A" w:rsidRPr="00A62D49">
        <w:rPr>
          <w:rFonts w:ascii="Times New Roman" w:hAnsi="Times New Roman" w:cs="Times New Roman"/>
          <w:sz w:val="24"/>
          <w:szCs w:val="24"/>
        </w:rPr>
        <w:t>. A</w:t>
      </w:r>
      <w:r w:rsidR="00727731" w:rsidRPr="00A62D49">
        <w:rPr>
          <w:rFonts w:ascii="Times New Roman" w:hAnsi="Times New Roman" w:cs="Times New Roman"/>
          <w:sz w:val="24"/>
          <w:szCs w:val="24"/>
        </w:rPr>
        <w:t>tt</w:t>
      </w:r>
      <w:r w:rsidR="00314349" w:rsidRPr="00A62D49">
        <w:rPr>
          <w:rFonts w:ascii="Times New Roman" w:hAnsi="Times New Roman" w:cs="Times New Roman"/>
          <w:sz w:val="24"/>
          <w:szCs w:val="24"/>
        </w:rPr>
        <w:t>ribuer à certain</w:t>
      </w:r>
      <w:r w:rsidR="000E7289" w:rsidRPr="00A62D49">
        <w:rPr>
          <w:rFonts w:ascii="Times New Roman" w:hAnsi="Times New Roman" w:cs="Times New Roman"/>
          <w:sz w:val="24"/>
          <w:szCs w:val="24"/>
        </w:rPr>
        <w:t>s humains des hommage</w:t>
      </w:r>
      <w:r w:rsidR="00314349" w:rsidRPr="00A62D49">
        <w:rPr>
          <w:rFonts w:ascii="Times New Roman" w:hAnsi="Times New Roman" w:cs="Times New Roman"/>
          <w:sz w:val="24"/>
          <w:szCs w:val="24"/>
        </w:rPr>
        <w:t>s</w:t>
      </w:r>
      <w:r w:rsidR="00727731" w:rsidRPr="00A62D49">
        <w:rPr>
          <w:rFonts w:ascii="Times New Roman" w:hAnsi="Times New Roman" w:cs="Times New Roman"/>
          <w:sz w:val="24"/>
          <w:szCs w:val="24"/>
        </w:rPr>
        <w:t xml:space="preserve"> réservés</w:t>
      </w:r>
      <w:r w:rsidR="00314349" w:rsidRPr="00A62D49">
        <w:rPr>
          <w:rFonts w:ascii="Times New Roman" w:hAnsi="Times New Roman" w:cs="Times New Roman"/>
          <w:sz w:val="24"/>
          <w:szCs w:val="24"/>
        </w:rPr>
        <w:t xml:space="preserve"> d’ordinaire </w:t>
      </w:r>
      <w:r w:rsidR="00727731" w:rsidRPr="00A62D49">
        <w:rPr>
          <w:rFonts w:ascii="Times New Roman" w:hAnsi="Times New Roman" w:cs="Times New Roman"/>
          <w:sz w:val="24"/>
          <w:szCs w:val="24"/>
        </w:rPr>
        <w:t>aux divinités, c</w:t>
      </w:r>
      <w:r w:rsidR="000E7289" w:rsidRPr="00A62D49">
        <w:rPr>
          <w:rFonts w:ascii="Times New Roman" w:hAnsi="Times New Roman" w:cs="Times New Roman"/>
          <w:sz w:val="24"/>
          <w:szCs w:val="24"/>
        </w:rPr>
        <w:t xml:space="preserve">’est </w:t>
      </w:r>
      <w:r w:rsidR="00204D34" w:rsidRPr="00A62D49">
        <w:rPr>
          <w:rFonts w:ascii="Times New Roman" w:hAnsi="Times New Roman" w:cs="Times New Roman"/>
          <w:sz w:val="24"/>
          <w:szCs w:val="24"/>
        </w:rPr>
        <w:t>une façon</w:t>
      </w:r>
      <w:r w:rsidR="000E7289" w:rsidRPr="00A62D49">
        <w:rPr>
          <w:rFonts w:ascii="Times New Roman" w:hAnsi="Times New Roman" w:cs="Times New Roman"/>
          <w:sz w:val="24"/>
          <w:szCs w:val="24"/>
        </w:rPr>
        <w:t xml:space="preserve"> de </w:t>
      </w:r>
      <w:r w:rsidR="00727731" w:rsidRPr="00A62D49">
        <w:rPr>
          <w:rFonts w:ascii="Times New Roman" w:hAnsi="Times New Roman" w:cs="Times New Roman"/>
          <w:sz w:val="24"/>
          <w:szCs w:val="24"/>
        </w:rPr>
        <w:t>les placer au-dessus de leurs semblables, à un</w:t>
      </w:r>
      <w:r w:rsidR="00204D34" w:rsidRPr="00A62D49">
        <w:rPr>
          <w:rFonts w:ascii="Times New Roman" w:hAnsi="Times New Roman" w:cs="Times New Roman"/>
          <w:sz w:val="24"/>
          <w:szCs w:val="24"/>
        </w:rPr>
        <w:t xml:space="preserve"> </w:t>
      </w:r>
      <w:r w:rsidR="00727731" w:rsidRPr="00A62D49">
        <w:rPr>
          <w:rFonts w:ascii="Times New Roman" w:hAnsi="Times New Roman" w:cs="Times New Roman"/>
          <w:sz w:val="24"/>
          <w:szCs w:val="24"/>
        </w:rPr>
        <w:t>niveau intermédiaire entre les mortels et les immortels</w:t>
      </w:r>
      <w:r w:rsidR="0084055C" w:rsidRPr="00A62D49">
        <w:rPr>
          <w:rStyle w:val="FootnoteReference"/>
          <w:rFonts w:ascii="Times New Roman" w:hAnsi="Times New Roman" w:cs="Times New Roman"/>
          <w:sz w:val="24"/>
          <w:szCs w:val="24"/>
        </w:rPr>
        <w:footnoteReference w:id="9"/>
      </w:r>
      <w:r w:rsidR="00727731" w:rsidRPr="00A62D49">
        <w:rPr>
          <w:rFonts w:ascii="Times New Roman" w:hAnsi="Times New Roman" w:cs="Times New Roman"/>
          <w:sz w:val="24"/>
          <w:szCs w:val="24"/>
        </w:rPr>
        <w:t xml:space="preserve">. </w:t>
      </w:r>
      <w:r w:rsidR="00347FED" w:rsidRPr="00A62D49">
        <w:rPr>
          <w:rFonts w:ascii="Times New Roman" w:hAnsi="Times New Roman" w:cs="Times New Roman"/>
          <w:sz w:val="24"/>
          <w:szCs w:val="24"/>
        </w:rPr>
        <w:t>M</w:t>
      </w:r>
      <w:r w:rsidR="00036DC1" w:rsidRPr="00A62D49">
        <w:rPr>
          <w:rFonts w:ascii="Times New Roman" w:hAnsi="Times New Roman" w:cs="Times New Roman"/>
          <w:sz w:val="24"/>
          <w:szCs w:val="24"/>
        </w:rPr>
        <w:t>ême cette sacralisation heurt</w:t>
      </w:r>
      <w:r w:rsidR="00137722" w:rsidRPr="00A62D49">
        <w:rPr>
          <w:rFonts w:ascii="Times New Roman" w:hAnsi="Times New Roman" w:cs="Times New Roman"/>
          <w:sz w:val="24"/>
          <w:szCs w:val="24"/>
        </w:rPr>
        <w:t>e l</w:t>
      </w:r>
      <w:r w:rsidR="005B070D" w:rsidRPr="00A62D49">
        <w:rPr>
          <w:rFonts w:ascii="Times New Roman" w:hAnsi="Times New Roman" w:cs="Times New Roman"/>
          <w:sz w:val="24"/>
          <w:szCs w:val="24"/>
        </w:rPr>
        <w:t xml:space="preserve">a piété </w:t>
      </w:r>
      <w:r w:rsidR="00D84E50" w:rsidRPr="00A62D49">
        <w:rPr>
          <w:rFonts w:ascii="Times New Roman" w:hAnsi="Times New Roman" w:cs="Times New Roman"/>
          <w:sz w:val="24"/>
          <w:szCs w:val="24"/>
        </w:rPr>
        <w:t>des chrétiens. Le Nouveau Testament donne</w:t>
      </w:r>
      <w:r w:rsidR="00137722" w:rsidRPr="00A62D49">
        <w:rPr>
          <w:rFonts w:ascii="Times New Roman" w:hAnsi="Times New Roman" w:cs="Times New Roman"/>
          <w:sz w:val="24"/>
          <w:szCs w:val="24"/>
        </w:rPr>
        <w:t xml:space="preserve"> du politique une vision plus prosaïque.</w:t>
      </w:r>
    </w:p>
    <w:p w14:paraId="088E25D6" w14:textId="7F015D4F" w:rsidR="003E4A7A" w:rsidRPr="00A62D49" w:rsidRDefault="003E4A7A"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780551" w:rsidRPr="00A62D49">
        <w:rPr>
          <w:rFonts w:ascii="Times New Roman" w:hAnsi="Times New Roman" w:cs="Times New Roman"/>
          <w:sz w:val="24"/>
          <w:szCs w:val="24"/>
        </w:rPr>
        <w:t xml:space="preserve">Les </w:t>
      </w:r>
      <w:r w:rsidR="006F4E3F" w:rsidRPr="00A62D49">
        <w:rPr>
          <w:rFonts w:ascii="Times New Roman" w:hAnsi="Times New Roman" w:cs="Times New Roman"/>
          <w:sz w:val="24"/>
          <w:szCs w:val="24"/>
        </w:rPr>
        <w:t xml:space="preserve">deux paroles de Jésus sur le pouvoir en général concernent </w:t>
      </w:r>
      <w:r w:rsidR="00780551" w:rsidRPr="00A62D49">
        <w:rPr>
          <w:rFonts w:ascii="Times New Roman" w:hAnsi="Times New Roman" w:cs="Times New Roman"/>
          <w:sz w:val="24"/>
          <w:szCs w:val="24"/>
        </w:rPr>
        <w:t>deux aspects élémentaires de celui-ci : la levée de l’impôt (Mt 22,19-21 et ses parallèles)</w:t>
      </w:r>
      <w:r w:rsidR="0038214C" w:rsidRPr="00A62D49">
        <w:rPr>
          <w:rFonts w:ascii="Times New Roman" w:hAnsi="Times New Roman" w:cs="Times New Roman"/>
          <w:sz w:val="24"/>
          <w:szCs w:val="24"/>
        </w:rPr>
        <w:t xml:space="preserve"> et</w:t>
      </w:r>
      <w:r w:rsidR="00780551" w:rsidRPr="00A62D49">
        <w:rPr>
          <w:rFonts w:ascii="Times New Roman" w:hAnsi="Times New Roman" w:cs="Times New Roman"/>
          <w:sz w:val="24"/>
          <w:szCs w:val="24"/>
        </w:rPr>
        <w:t xml:space="preserve"> la répression en vue du maintien de l’</w:t>
      </w:r>
      <w:r w:rsidR="005B070D" w:rsidRPr="00A62D49">
        <w:rPr>
          <w:rFonts w:ascii="Times New Roman" w:hAnsi="Times New Roman" w:cs="Times New Roman"/>
          <w:sz w:val="24"/>
          <w:szCs w:val="24"/>
        </w:rPr>
        <w:t>ordre</w:t>
      </w:r>
      <w:r w:rsidR="00780551" w:rsidRPr="00A62D49">
        <w:rPr>
          <w:rFonts w:ascii="Times New Roman" w:hAnsi="Times New Roman" w:cs="Times New Roman"/>
          <w:sz w:val="24"/>
          <w:szCs w:val="24"/>
        </w:rPr>
        <w:t xml:space="preserve"> </w:t>
      </w:r>
      <w:r w:rsidR="005B070D" w:rsidRPr="00A62D49">
        <w:rPr>
          <w:rFonts w:ascii="Times New Roman" w:hAnsi="Times New Roman" w:cs="Times New Roman"/>
          <w:sz w:val="24"/>
          <w:szCs w:val="24"/>
        </w:rPr>
        <w:t xml:space="preserve">romain </w:t>
      </w:r>
      <w:r w:rsidR="00780551" w:rsidRPr="00A62D49">
        <w:rPr>
          <w:rFonts w:ascii="Times New Roman" w:hAnsi="Times New Roman" w:cs="Times New Roman"/>
          <w:sz w:val="24"/>
          <w:szCs w:val="24"/>
        </w:rPr>
        <w:t xml:space="preserve">(Jn 19,11). </w:t>
      </w:r>
      <w:r w:rsidR="0038214C" w:rsidRPr="00A62D49">
        <w:rPr>
          <w:rFonts w:ascii="Times New Roman" w:hAnsi="Times New Roman" w:cs="Times New Roman"/>
          <w:sz w:val="24"/>
          <w:szCs w:val="24"/>
        </w:rPr>
        <w:t>Significativement, ce sont ces deux activités banales que mentionne Paul en Rm 13,3-7. Ceux qui les exercent méri</w:t>
      </w:r>
      <w:r w:rsidR="00683CEE" w:rsidRPr="00A62D49">
        <w:rPr>
          <w:rFonts w:ascii="Times New Roman" w:hAnsi="Times New Roman" w:cs="Times New Roman"/>
          <w:sz w:val="24"/>
          <w:szCs w:val="24"/>
        </w:rPr>
        <w:t>tent</w:t>
      </w:r>
      <w:r w:rsidR="00B87121" w:rsidRPr="00A62D49">
        <w:rPr>
          <w:rFonts w:ascii="Times New Roman" w:hAnsi="Times New Roman" w:cs="Times New Roman"/>
          <w:sz w:val="24"/>
          <w:szCs w:val="24"/>
        </w:rPr>
        <w:t xml:space="preserve"> </w:t>
      </w:r>
      <w:r w:rsidR="0038214C" w:rsidRPr="00A62D49">
        <w:rPr>
          <w:rFonts w:ascii="Times New Roman" w:hAnsi="Times New Roman" w:cs="Times New Roman"/>
          <w:sz w:val="24"/>
          <w:szCs w:val="24"/>
        </w:rPr>
        <w:t>d’être honorés</w:t>
      </w:r>
      <w:r w:rsidR="00683CEE" w:rsidRPr="00A62D49">
        <w:rPr>
          <w:rFonts w:ascii="Times New Roman" w:hAnsi="Times New Roman" w:cs="Times New Roman"/>
          <w:sz w:val="24"/>
          <w:szCs w:val="24"/>
        </w:rPr>
        <w:t>, sans plus</w:t>
      </w:r>
      <w:r w:rsidR="0038214C" w:rsidRPr="00A62D49">
        <w:rPr>
          <w:rFonts w:ascii="Times New Roman" w:hAnsi="Times New Roman" w:cs="Times New Roman"/>
          <w:sz w:val="24"/>
          <w:szCs w:val="24"/>
        </w:rPr>
        <w:t xml:space="preserve"> (Rm 13,7 et 1 P 2,</w:t>
      </w:r>
      <w:r w:rsidR="00B87121" w:rsidRPr="00A62D49">
        <w:rPr>
          <w:rFonts w:ascii="Times New Roman" w:hAnsi="Times New Roman" w:cs="Times New Roman"/>
          <w:sz w:val="24"/>
          <w:szCs w:val="24"/>
        </w:rPr>
        <w:t>17)</w:t>
      </w:r>
      <w:r w:rsidR="00F44F3C" w:rsidRPr="00A62D49">
        <w:rPr>
          <w:rFonts w:ascii="Times New Roman" w:hAnsi="Times New Roman" w:cs="Times New Roman"/>
          <w:sz w:val="24"/>
          <w:szCs w:val="24"/>
        </w:rPr>
        <w:t>. L</w:t>
      </w:r>
      <w:r w:rsidR="000C31EC" w:rsidRPr="00A62D49">
        <w:rPr>
          <w:rFonts w:ascii="Times New Roman" w:hAnsi="Times New Roman" w:cs="Times New Roman"/>
          <w:sz w:val="24"/>
          <w:szCs w:val="24"/>
        </w:rPr>
        <w:t xml:space="preserve">eur position </w:t>
      </w:r>
      <w:r w:rsidR="00976743" w:rsidRPr="00A62D49">
        <w:rPr>
          <w:rFonts w:ascii="Times New Roman" w:hAnsi="Times New Roman" w:cs="Times New Roman"/>
          <w:sz w:val="24"/>
          <w:szCs w:val="24"/>
        </w:rPr>
        <w:t>ne leur vient pa</w:t>
      </w:r>
      <w:r w:rsidR="00612D0D" w:rsidRPr="00A62D49">
        <w:rPr>
          <w:rFonts w:ascii="Times New Roman" w:hAnsi="Times New Roman" w:cs="Times New Roman"/>
          <w:sz w:val="24"/>
          <w:szCs w:val="24"/>
        </w:rPr>
        <w:t>s d’un lien privilégié avec le Ciel</w:t>
      </w:r>
      <w:r w:rsidR="00976743" w:rsidRPr="00A62D49">
        <w:rPr>
          <w:rFonts w:ascii="Times New Roman" w:hAnsi="Times New Roman" w:cs="Times New Roman"/>
          <w:sz w:val="24"/>
          <w:szCs w:val="24"/>
        </w:rPr>
        <w:t>, mais de l</w:t>
      </w:r>
      <w:r w:rsidR="00F44F3C" w:rsidRPr="00A62D49">
        <w:rPr>
          <w:rFonts w:ascii="Times New Roman" w:hAnsi="Times New Roman" w:cs="Times New Roman"/>
          <w:sz w:val="24"/>
          <w:szCs w:val="24"/>
        </w:rPr>
        <w:t>eur</w:t>
      </w:r>
      <w:r w:rsidR="00612D0D" w:rsidRPr="00A62D49">
        <w:rPr>
          <w:rFonts w:ascii="Times New Roman" w:hAnsi="Times New Roman" w:cs="Times New Roman"/>
          <w:sz w:val="24"/>
          <w:szCs w:val="24"/>
        </w:rPr>
        <w:t>s</w:t>
      </w:r>
      <w:r w:rsidR="00F44F3C" w:rsidRPr="00A62D49">
        <w:rPr>
          <w:rFonts w:ascii="Times New Roman" w:hAnsi="Times New Roman" w:cs="Times New Roman"/>
          <w:sz w:val="24"/>
          <w:szCs w:val="24"/>
        </w:rPr>
        <w:t xml:space="preserve"> fonction</w:t>
      </w:r>
      <w:r w:rsidR="00612D0D" w:rsidRPr="00A62D49">
        <w:rPr>
          <w:rFonts w:ascii="Times New Roman" w:hAnsi="Times New Roman" w:cs="Times New Roman"/>
          <w:sz w:val="24"/>
          <w:szCs w:val="24"/>
        </w:rPr>
        <w:t>s</w:t>
      </w:r>
      <w:r w:rsidR="00F44F3C" w:rsidRPr="00A62D49">
        <w:rPr>
          <w:rFonts w:ascii="Times New Roman" w:hAnsi="Times New Roman" w:cs="Times New Roman"/>
          <w:sz w:val="24"/>
          <w:szCs w:val="24"/>
        </w:rPr>
        <w:t xml:space="preserve">, </w:t>
      </w:r>
      <w:r w:rsidR="00976743" w:rsidRPr="00A62D49">
        <w:rPr>
          <w:rFonts w:ascii="Times New Roman" w:hAnsi="Times New Roman" w:cs="Times New Roman"/>
          <w:sz w:val="24"/>
          <w:szCs w:val="24"/>
        </w:rPr>
        <w:t>honorable</w:t>
      </w:r>
      <w:r w:rsidR="00612D0D" w:rsidRPr="00A62D49">
        <w:rPr>
          <w:rFonts w:ascii="Times New Roman" w:hAnsi="Times New Roman" w:cs="Times New Roman"/>
          <w:sz w:val="24"/>
          <w:szCs w:val="24"/>
        </w:rPr>
        <w:t>s</w:t>
      </w:r>
      <w:r w:rsidR="00976743" w:rsidRPr="00A62D49">
        <w:rPr>
          <w:rFonts w:ascii="Times New Roman" w:hAnsi="Times New Roman" w:cs="Times New Roman"/>
          <w:sz w:val="24"/>
          <w:szCs w:val="24"/>
        </w:rPr>
        <w:t xml:space="preserve"> sans être </w:t>
      </w:r>
      <w:r w:rsidR="00234053" w:rsidRPr="00A62D49">
        <w:rPr>
          <w:rFonts w:ascii="Times New Roman" w:hAnsi="Times New Roman" w:cs="Times New Roman"/>
          <w:sz w:val="24"/>
          <w:szCs w:val="24"/>
        </w:rPr>
        <w:t xml:space="preserve">pour autant </w:t>
      </w:r>
      <w:r w:rsidR="00976743" w:rsidRPr="00A62D49">
        <w:rPr>
          <w:rFonts w:ascii="Times New Roman" w:hAnsi="Times New Roman" w:cs="Times New Roman"/>
          <w:sz w:val="24"/>
          <w:szCs w:val="24"/>
        </w:rPr>
        <w:t>glorieuse</w:t>
      </w:r>
      <w:r w:rsidR="00612D0D" w:rsidRPr="00A62D49">
        <w:rPr>
          <w:rFonts w:ascii="Times New Roman" w:hAnsi="Times New Roman" w:cs="Times New Roman"/>
          <w:sz w:val="24"/>
          <w:szCs w:val="24"/>
        </w:rPr>
        <w:t>s</w:t>
      </w:r>
      <w:r w:rsidR="00976743" w:rsidRPr="00A62D49">
        <w:rPr>
          <w:rFonts w:ascii="Times New Roman" w:hAnsi="Times New Roman" w:cs="Times New Roman"/>
          <w:sz w:val="24"/>
          <w:szCs w:val="24"/>
        </w:rPr>
        <w:t>, au sein de « l’ordre » (</w:t>
      </w:r>
      <w:r w:rsidR="00112A6A" w:rsidRPr="00A62D49">
        <w:rPr>
          <w:rFonts w:ascii="Times New Roman" w:hAnsi="Times New Roman" w:cs="Times New Roman"/>
          <w:i/>
          <w:sz w:val="24"/>
          <w:szCs w:val="24"/>
        </w:rPr>
        <w:t>hê</w:t>
      </w:r>
      <w:r w:rsidR="00112A6A" w:rsidRPr="00A62D49">
        <w:rPr>
          <w:rFonts w:ascii="Times New Roman" w:hAnsi="Times New Roman" w:cs="Times New Roman"/>
          <w:sz w:val="24"/>
          <w:szCs w:val="24"/>
        </w:rPr>
        <w:t xml:space="preserve"> </w:t>
      </w:r>
      <w:r w:rsidR="00976743" w:rsidRPr="00A62D49">
        <w:rPr>
          <w:rFonts w:ascii="Times New Roman" w:hAnsi="Times New Roman" w:cs="Times New Roman"/>
          <w:i/>
          <w:sz w:val="24"/>
          <w:szCs w:val="24"/>
        </w:rPr>
        <w:t>diatagê</w:t>
      </w:r>
      <w:r w:rsidR="00976743" w:rsidRPr="00A62D49">
        <w:rPr>
          <w:rFonts w:ascii="Times New Roman" w:hAnsi="Times New Roman" w:cs="Times New Roman"/>
          <w:sz w:val="24"/>
          <w:szCs w:val="24"/>
        </w:rPr>
        <w:t>) voulu par Dieu</w:t>
      </w:r>
      <w:r w:rsidR="00F44F3C" w:rsidRPr="00A62D49">
        <w:rPr>
          <w:rFonts w:ascii="Times New Roman" w:hAnsi="Times New Roman" w:cs="Times New Roman"/>
          <w:sz w:val="24"/>
          <w:szCs w:val="24"/>
        </w:rPr>
        <w:t xml:space="preserve"> (Rm 13,2).</w:t>
      </w:r>
    </w:p>
    <w:p w14:paraId="217E137D" w14:textId="6A89364E" w:rsidR="00683CEE" w:rsidRPr="00A62D49" w:rsidRDefault="00683CEE"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961A15" w:rsidRPr="00A62D49">
        <w:rPr>
          <w:rFonts w:ascii="Times New Roman" w:hAnsi="Times New Roman" w:cs="Times New Roman"/>
          <w:sz w:val="24"/>
          <w:szCs w:val="24"/>
        </w:rPr>
        <w:t>Dans les années 170 ou 180, Théophile d’Antioche</w:t>
      </w:r>
      <w:r w:rsidR="00C64882" w:rsidRPr="00A62D49">
        <w:rPr>
          <w:rFonts w:ascii="Times New Roman" w:hAnsi="Times New Roman" w:cs="Times New Roman"/>
          <w:sz w:val="24"/>
          <w:szCs w:val="24"/>
        </w:rPr>
        <w:t xml:space="preserve"> définit</w:t>
      </w:r>
      <w:r w:rsidR="00961A15" w:rsidRPr="00A62D49">
        <w:rPr>
          <w:rFonts w:ascii="Times New Roman" w:hAnsi="Times New Roman" w:cs="Times New Roman"/>
          <w:sz w:val="24"/>
          <w:szCs w:val="24"/>
        </w:rPr>
        <w:t xml:space="preserve"> l’empereur comme </w:t>
      </w:r>
      <w:r w:rsidR="00961A15" w:rsidRPr="00A62D49">
        <w:rPr>
          <w:rFonts w:ascii="Times New Roman" w:hAnsi="Times New Roman" w:cs="Times New Roman"/>
          <w:i/>
          <w:sz w:val="24"/>
          <w:szCs w:val="24"/>
        </w:rPr>
        <w:t>« un homme</w:t>
      </w:r>
      <w:r w:rsidR="00273A09" w:rsidRPr="00A62D49">
        <w:rPr>
          <w:rFonts w:ascii="Times New Roman" w:hAnsi="Times New Roman" w:cs="Times New Roman"/>
          <w:i/>
          <w:sz w:val="24"/>
          <w:szCs w:val="24"/>
        </w:rPr>
        <w:t xml:space="preserve">, qui tient sa fonction de Dieu, non pour être adoré, mais pour qu’il rende de justes </w:t>
      </w:r>
      <w:r w:rsidR="00273A09" w:rsidRPr="00A62D49">
        <w:rPr>
          <w:rFonts w:ascii="Times New Roman" w:hAnsi="Times New Roman" w:cs="Times New Roman"/>
          <w:i/>
          <w:sz w:val="24"/>
          <w:szCs w:val="24"/>
        </w:rPr>
        <w:lastRenderedPageBreak/>
        <w:t>jugements</w:t>
      </w:r>
      <w:r w:rsidR="00273A09" w:rsidRPr="00A62D49">
        <w:rPr>
          <w:rStyle w:val="FootnoteReference"/>
          <w:rFonts w:ascii="Times New Roman" w:hAnsi="Times New Roman" w:cs="Times New Roman"/>
          <w:sz w:val="24"/>
          <w:szCs w:val="24"/>
        </w:rPr>
        <w:footnoteReference w:id="10"/>
      </w:r>
      <w:r w:rsidR="00961A15" w:rsidRPr="00A62D49">
        <w:rPr>
          <w:rFonts w:ascii="Times New Roman" w:hAnsi="Times New Roman" w:cs="Times New Roman"/>
          <w:i/>
          <w:sz w:val="24"/>
          <w:szCs w:val="24"/>
        </w:rPr>
        <w:t> »</w:t>
      </w:r>
      <w:r w:rsidR="00961A15" w:rsidRPr="00A62D49">
        <w:rPr>
          <w:rFonts w:ascii="Times New Roman" w:hAnsi="Times New Roman" w:cs="Times New Roman"/>
          <w:sz w:val="24"/>
          <w:szCs w:val="24"/>
        </w:rPr>
        <w:t> ; il n’exprime pour cette fonction ni admiration ni</w:t>
      </w:r>
      <w:r w:rsidR="0041770B" w:rsidRPr="00A62D49">
        <w:rPr>
          <w:rFonts w:ascii="Times New Roman" w:hAnsi="Times New Roman" w:cs="Times New Roman"/>
          <w:sz w:val="24"/>
          <w:szCs w:val="24"/>
        </w:rPr>
        <w:t xml:space="preserve"> fasc</w:t>
      </w:r>
      <w:r w:rsidR="00961A15" w:rsidRPr="00A62D49">
        <w:rPr>
          <w:rFonts w:ascii="Times New Roman" w:hAnsi="Times New Roman" w:cs="Times New Roman"/>
          <w:sz w:val="24"/>
          <w:szCs w:val="24"/>
        </w:rPr>
        <w:t>ination</w:t>
      </w:r>
      <w:r w:rsidR="00C1129A" w:rsidRPr="00A62D49">
        <w:rPr>
          <w:rFonts w:ascii="Times New Roman" w:hAnsi="Times New Roman" w:cs="Times New Roman"/>
          <w:sz w:val="24"/>
          <w:szCs w:val="24"/>
        </w:rPr>
        <w:t>, seulement du respect</w:t>
      </w:r>
      <w:r w:rsidR="0041770B" w:rsidRPr="00A62D49">
        <w:rPr>
          <w:rFonts w:ascii="Times New Roman" w:hAnsi="Times New Roman" w:cs="Times New Roman"/>
          <w:sz w:val="24"/>
          <w:szCs w:val="24"/>
        </w:rPr>
        <w:t>.</w:t>
      </w:r>
      <w:r w:rsidR="00A97338" w:rsidRPr="00A62D49">
        <w:rPr>
          <w:rFonts w:ascii="Times New Roman" w:hAnsi="Times New Roman" w:cs="Times New Roman"/>
          <w:sz w:val="24"/>
          <w:szCs w:val="24"/>
        </w:rPr>
        <w:t xml:space="preserve"> Cette espèce de froideur se retrouve</w:t>
      </w:r>
      <w:r w:rsidR="000C31EC" w:rsidRPr="00A62D49">
        <w:rPr>
          <w:rFonts w:ascii="Times New Roman" w:hAnsi="Times New Roman" w:cs="Times New Roman"/>
          <w:sz w:val="24"/>
          <w:szCs w:val="24"/>
        </w:rPr>
        <w:t xml:space="preserve">, </w:t>
      </w:r>
      <w:r w:rsidR="00C64882" w:rsidRPr="00A62D49">
        <w:rPr>
          <w:rFonts w:ascii="Times New Roman" w:hAnsi="Times New Roman" w:cs="Times New Roman"/>
          <w:sz w:val="24"/>
          <w:szCs w:val="24"/>
        </w:rPr>
        <w:t xml:space="preserve">un siècle et demi plus tard, chez Antoine, le « père des moines ». Recevant une lettre de Constantin – un monarque chrétien, cette fois –, il blâme ses disciples : </w:t>
      </w:r>
      <w:r w:rsidR="00C64882" w:rsidRPr="00A62D49">
        <w:rPr>
          <w:rFonts w:ascii="Times New Roman" w:hAnsi="Times New Roman" w:cs="Times New Roman"/>
          <w:i/>
          <w:sz w:val="24"/>
          <w:szCs w:val="24"/>
        </w:rPr>
        <w:t>« Pourquoi êtes-vous en admiration si un empereur nous écrit ? Ce n’est qu’un homme</w:t>
      </w:r>
      <w:r w:rsidR="000E4299" w:rsidRPr="00A62D49">
        <w:rPr>
          <w:rStyle w:val="FootnoteReference"/>
          <w:rFonts w:ascii="Times New Roman" w:hAnsi="Times New Roman" w:cs="Times New Roman"/>
          <w:sz w:val="24"/>
          <w:szCs w:val="24"/>
        </w:rPr>
        <w:footnoteReference w:id="11"/>
      </w:r>
      <w:r w:rsidR="00C64882" w:rsidRPr="00A62D49">
        <w:rPr>
          <w:rFonts w:ascii="Times New Roman" w:hAnsi="Times New Roman" w:cs="Times New Roman"/>
          <w:i/>
          <w:sz w:val="24"/>
          <w:szCs w:val="24"/>
        </w:rPr>
        <w:t>. »</w:t>
      </w:r>
    </w:p>
    <w:p w14:paraId="28F6F1D9" w14:textId="49220EC2" w:rsidR="00C64882" w:rsidRPr="00A62D49" w:rsidRDefault="00C64882"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A6525A" w:rsidRPr="00A62D49">
        <w:rPr>
          <w:rFonts w:ascii="Times New Roman" w:hAnsi="Times New Roman" w:cs="Times New Roman"/>
          <w:sz w:val="24"/>
          <w:szCs w:val="24"/>
        </w:rPr>
        <w:t>En revanche, a</w:t>
      </w:r>
      <w:r w:rsidR="004B4BAA" w:rsidRPr="00A62D49">
        <w:rPr>
          <w:rFonts w:ascii="Times New Roman" w:hAnsi="Times New Roman" w:cs="Times New Roman"/>
          <w:sz w:val="24"/>
          <w:szCs w:val="24"/>
        </w:rPr>
        <w:t>ux yeux d’</w:t>
      </w:r>
      <w:r w:rsidR="009154D5" w:rsidRPr="00A62D49">
        <w:rPr>
          <w:rFonts w:ascii="Times New Roman" w:hAnsi="Times New Roman" w:cs="Times New Roman"/>
          <w:sz w:val="24"/>
          <w:szCs w:val="24"/>
        </w:rPr>
        <w:t>Eusèbe de Césarée, panégyriste et hagiographe de Constantin, celui-ci</w:t>
      </w:r>
      <w:r w:rsidR="004F0FD5" w:rsidRPr="00A62D49">
        <w:rPr>
          <w:rFonts w:ascii="Times New Roman" w:hAnsi="Times New Roman" w:cs="Times New Roman"/>
          <w:sz w:val="24"/>
          <w:szCs w:val="24"/>
        </w:rPr>
        <w:t xml:space="preserve"> est beaucoup</w:t>
      </w:r>
      <w:r w:rsidR="004B4BAA" w:rsidRPr="00A62D49">
        <w:rPr>
          <w:rFonts w:ascii="Times New Roman" w:hAnsi="Times New Roman" w:cs="Times New Roman"/>
          <w:sz w:val="24"/>
          <w:szCs w:val="24"/>
        </w:rPr>
        <w:t xml:space="preserve"> plus qu’un empereur vertueux : </w:t>
      </w:r>
      <w:r w:rsidR="00A6525A" w:rsidRPr="00A62D49">
        <w:rPr>
          <w:rFonts w:ascii="Times New Roman" w:hAnsi="Times New Roman" w:cs="Times New Roman"/>
          <w:sz w:val="24"/>
          <w:szCs w:val="24"/>
        </w:rPr>
        <w:t xml:space="preserve">détenteur d’un </w:t>
      </w:r>
      <w:r w:rsidR="00A6525A" w:rsidRPr="00A62D49">
        <w:rPr>
          <w:rFonts w:ascii="Times New Roman" w:hAnsi="Times New Roman" w:cs="Times New Roman"/>
          <w:i/>
          <w:sz w:val="24"/>
          <w:szCs w:val="24"/>
        </w:rPr>
        <w:t>« titre divin »</w:t>
      </w:r>
      <w:r w:rsidR="00A6525A" w:rsidRPr="00A62D49">
        <w:rPr>
          <w:rFonts w:ascii="Times New Roman" w:hAnsi="Times New Roman" w:cs="Times New Roman"/>
          <w:sz w:val="24"/>
          <w:szCs w:val="24"/>
        </w:rPr>
        <w:t xml:space="preserve">, il </w:t>
      </w:r>
      <w:r w:rsidR="00A6525A" w:rsidRPr="00A62D49">
        <w:rPr>
          <w:rFonts w:ascii="Times New Roman" w:hAnsi="Times New Roman" w:cs="Times New Roman"/>
          <w:i/>
          <w:sz w:val="24"/>
          <w:szCs w:val="24"/>
        </w:rPr>
        <w:t>« appelle tout le genre humain à la connaissance du Tout-Puissant »</w:t>
      </w:r>
      <w:r w:rsidR="006C0D24" w:rsidRPr="00A62D49">
        <w:rPr>
          <w:rStyle w:val="FootnoteReference"/>
          <w:rFonts w:ascii="Times New Roman" w:hAnsi="Times New Roman" w:cs="Times New Roman"/>
          <w:sz w:val="24"/>
          <w:szCs w:val="24"/>
        </w:rPr>
        <w:footnoteReference w:id="12"/>
      </w:r>
      <w:r w:rsidR="00A6525A" w:rsidRPr="00A62D49">
        <w:rPr>
          <w:rFonts w:ascii="Times New Roman" w:hAnsi="Times New Roman" w:cs="Times New Roman"/>
          <w:sz w:val="24"/>
          <w:szCs w:val="24"/>
        </w:rPr>
        <w:t>.</w:t>
      </w:r>
      <w:r w:rsidR="00846484" w:rsidRPr="00A62D49">
        <w:rPr>
          <w:rFonts w:ascii="Times New Roman" w:hAnsi="Times New Roman" w:cs="Times New Roman"/>
          <w:sz w:val="24"/>
          <w:szCs w:val="24"/>
        </w:rPr>
        <w:t xml:space="preserve"> </w:t>
      </w:r>
      <w:r w:rsidR="008B744A" w:rsidRPr="00A62D49">
        <w:rPr>
          <w:rFonts w:ascii="Times New Roman" w:hAnsi="Times New Roman" w:cs="Times New Roman"/>
          <w:sz w:val="24"/>
          <w:szCs w:val="24"/>
        </w:rPr>
        <w:t>Pour la première fois dans l’histoire de l’Églis</w:t>
      </w:r>
      <w:r w:rsidR="00D05451" w:rsidRPr="00A62D49">
        <w:rPr>
          <w:rFonts w:ascii="Times New Roman" w:hAnsi="Times New Roman" w:cs="Times New Roman"/>
          <w:sz w:val="24"/>
          <w:szCs w:val="24"/>
        </w:rPr>
        <w:t>e</w:t>
      </w:r>
      <w:r w:rsidR="008B744A" w:rsidRPr="00A62D49">
        <w:rPr>
          <w:rFonts w:ascii="Times New Roman" w:hAnsi="Times New Roman" w:cs="Times New Roman"/>
          <w:sz w:val="24"/>
          <w:szCs w:val="24"/>
        </w:rPr>
        <w:t xml:space="preserve">, </w:t>
      </w:r>
      <w:r w:rsidR="00684FB1" w:rsidRPr="00A62D49">
        <w:rPr>
          <w:rFonts w:ascii="Times New Roman" w:hAnsi="Times New Roman" w:cs="Times New Roman"/>
          <w:sz w:val="24"/>
          <w:szCs w:val="24"/>
        </w:rPr>
        <w:t xml:space="preserve">un chrétien attribue à </w:t>
      </w:r>
      <w:r w:rsidR="008B744A" w:rsidRPr="00A62D49">
        <w:rPr>
          <w:rFonts w:ascii="Times New Roman" w:hAnsi="Times New Roman" w:cs="Times New Roman"/>
          <w:sz w:val="24"/>
          <w:szCs w:val="24"/>
        </w:rPr>
        <w:t xml:space="preserve">un monarque </w:t>
      </w:r>
      <w:r w:rsidR="004A4CD3" w:rsidRPr="00A62D49">
        <w:rPr>
          <w:rFonts w:ascii="Times New Roman" w:hAnsi="Times New Roman" w:cs="Times New Roman"/>
          <w:sz w:val="24"/>
          <w:szCs w:val="24"/>
        </w:rPr>
        <w:t xml:space="preserve">un magistère religieux. </w:t>
      </w:r>
      <w:r w:rsidR="001F0579" w:rsidRPr="00A62D49">
        <w:rPr>
          <w:rFonts w:ascii="Times New Roman" w:hAnsi="Times New Roman" w:cs="Times New Roman"/>
          <w:sz w:val="24"/>
          <w:szCs w:val="24"/>
        </w:rPr>
        <w:t>Cette innovation n’</w:t>
      </w:r>
      <w:r w:rsidR="003D63CF" w:rsidRPr="00A62D49">
        <w:rPr>
          <w:rFonts w:ascii="Times New Roman" w:hAnsi="Times New Roman" w:cs="Times New Roman"/>
          <w:sz w:val="24"/>
          <w:szCs w:val="24"/>
        </w:rPr>
        <w:t>a de</w:t>
      </w:r>
      <w:r w:rsidR="001F0579" w:rsidRPr="00A62D49">
        <w:rPr>
          <w:rFonts w:ascii="Times New Roman" w:hAnsi="Times New Roman" w:cs="Times New Roman"/>
          <w:sz w:val="24"/>
          <w:szCs w:val="24"/>
        </w:rPr>
        <w:t xml:space="preserve"> fondement </w:t>
      </w:r>
      <w:r w:rsidR="003D63CF" w:rsidRPr="00A62D49">
        <w:rPr>
          <w:rFonts w:ascii="Times New Roman" w:hAnsi="Times New Roman" w:cs="Times New Roman"/>
          <w:sz w:val="24"/>
          <w:szCs w:val="24"/>
        </w:rPr>
        <w:t xml:space="preserve">ni </w:t>
      </w:r>
      <w:r w:rsidR="001F0579" w:rsidRPr="00A62D49">
        <w:rPr>
          <w:rFonts w:ascii="Times New Roman" w:hAnsi="Times New Roman" w:cs="Times New Roman"/>
          <w:sz w:val="24"/>
          <w:szCs w:val="24"/>
        </w:rPr>
        <w:t>dans le Nouveau Testament ni dans la</w:t>
      </w:r>
      <w:r w:rsidR="003D63CF" w:rsidRPr="00A62D49">
        <w:rPr>
          <w:rFonts w:ascii="Times New Roman" w:hAnsi="Times New Roman" w:cs="Times New Roman"/>
          <w:sz w:val="24"/>
          <w:szCs w:val="24"/>
        </w:rPr>
        <w:t xml:space="preserve"> patristique pré-constanti</w:t>
      </w:r>
      <w:r w:rsidR="00513692" w:rsidRPr="00A62D49">
        <w:rPr>
          <w:rFonts w:ascii="Times New Roman" w:hAnsi="Times New Roman" w:cs="Times New Roman"/>
          <w:sz w:val="24"/>
          <w:szCs w:val="24"/>
        </w:rPr>
        <w:t>ni</w:t>
      </w:r>
      <w:r w:rsidR="003D63CF" w:rsidRPr="00A62D49">
        <w:rPr>
          <w:rFonts w:ascii="Times New Roman" w:hAnsi="Times New Roman" w:cs="Times New Roman"/>
          <w:sz w:val="24"/>
          <w:szCs w:val="24"/>
        </w:rPr>
        <w:t>enn</w:t>
      </w:r>
      <w:r w:rsidR="001F0579" w:rsidRPr="00A62D49">
        <w:rPr>
          <w:rFonts w:ascii="Times New Roman" w:hAnsi="Times New Roman" w:cs="Times New Roman"/>
          <w:sz w:val="24"/>
          <w:szCs w:val="24"/>
        </w:rPr>
        <w:t xml:space="preserve">e. </w:t>
      </w:r>
      <w:r w:rsidR="007D130B" w:rsidRPr="00A62D49">
        <w:rPr>
          <w:rFonts w:ascii="Times New Roman" w:hAnsi="Times New Roman" w:cs="Times New Roman"/>
          <w:sz w:val="24"/>
          <w:szCs w:val="24"/>
        </w:rPr>
        <w:t>Eusèb</w:t>
      </w:r>
      <w:r w:rsidR="003D63CF" w:rsidRPr="00A62D49">
        <w:rPr>
          <w:rFonts w:ascii="Times New Roman" w:hAnsi="Times New Roman" w:cs="Times New Roman"/>
          <w:sz w:val="24"/>
          <w:szCs w:val="24"/>
        </w:rPr>
        <w:t>e réinjecte du sacré dans</w:t>
      </w:r>
      <w:r w:rsidR="00492AF2" w:rsidRPr="00A62D49">
        <w:rPr>
          <w:rFonts w:ascii="Times New Roman" w:hAnsi="Times New Roman" w:cs="Times New Roman"/>
          <w:sz w:val="24"/>
          <w:szCs w:val="24"/>
        </w:rPr>
        <w:t xml:space="preserve"> la fonction impériale</w:t>
      </w:r>
      <w:r w:rsidR="00597FC2" w:rsidRPr="00A62D49">
        <w:rPr>
          <w:rStyle w:val="FootnoteReference"/>
          <w:rFonts w:ascii="Times New Roman" w:hAnsi="Times New Roman" w:cs="Times New Roman"/>
          <w:sz w:val="24"/>
          <w:szCs w:val="24"/>
        </w:rPr>
        <w:footnoteReference w:id="13"/>
      </w:r>
      <w:r w:rsidR="001D2034" w:rsidRPr="00A62D49">
        <w:rPr>
          <w:rFonts w:ascii="Times New Roman" w:hAnsi="Times New Roman" w:cs="Times New Roman"/>
          <w:sz w:val="24"/>
          <w:szCs w:val="24"/>
        </w:rPr>
        <w:t>, créant pour longtemps un modèle de</w:t>
      </w:r>
      <w:r w:rsidR="008D15A2" w:rsidRPr="00A62D49">
        <w:rPr>
          <w:rFonts w:ascii="Times New Roman" w:hAnsi="Times New Roman" w:cs="Times New Roman"/>
          <w:sz w:val="24"/>
          <w:szCs w:val="24"/>
        </w:rPr>
        <w:t xml:space="preserve"> prince enclin à se prononcer sur « l</w:t>
      </w:r>
      <w:r w:rsidR="001D2034" w:rsidRPr="00A62D49">
        <w:rPr>
          <w:rFonts w:ascii="Times New Roman" w:hAnsi="Times New Roman" w:cs="Times New Roman"/>
          <w:sz w:val="24"/>
          <w:szCs w:val="24"/>
        </w:rPr>
        <w:t>es choses de Dieu ».</w:t>
      </w:r>
      <w:r w:rsidR="0057646C" w:rsidRPr="00A62D49">
        <w:rPr>
          <w:rFonts w:ascii="Times New Roman" w:hAnsi="Times New Roman" w:cs="Times New Roman"/>
          <w:sz w:val="24"/>
          <w:szCs w:val="24"/>
        </w:rPr>
        <w:t xml:space="preserve"> Mais d</w:t>
      </w:r>
      <w:r w:rsidR="000C31EC" w:rsidRPr="00A62D49">
        <w:rPr>
          <w:rFonts w:ascii="Times New Roman" w:hAnsi="Times New Roman" w:cs="Times New Roman"/>
          <w:sz w:val="24"/>
          <w:szCs w:val="24"/>
        </w:rPr>
        <w:t>ans le monde latin</w:t>
      </w:r>
      <w:r w:rsidR="00D05451" w:rsidRPr="00A62D49">
        <w:rPr>
          <w:rFonts w:ascii="Times New Roman" w:hAnsi="Times New Roman" w:cs="Times New Roman"/>
          <w:sz w:val="24"/>
          <w:szCs w:val="24"/>
        </w:rPr>
        <w:t>, Ambroise, Jérôme et Augustin restent circonspect</w:t>
      </w:r>
      <w:r w:rsidR="00951F69" w:rsidRPr="00A62D49">
        <w:rPr>
          <w:rFonts w:ascii="Times New Roman" w:hAnsi="Times New Roman" w:cs="Times New Roman"/>
          <w:sz w:val="24"/>
          <w:szCs w:val="24"/>
        </w:rPr>
        <w:t>s face au souvenir de cet empereur</w:t>
      </w:r>
      <w:r w:rsidR="000834B8" w:rsidRPr="00A62D49">
        <w:rPr>
          <w:rStyle w:val="FootnoteReference"/>
          <w:rFonts w:ascii="Times New Roman" w:hAnsi="Times New Roman" w:cs="Times New Roman"/>
          <w:sz w:val="24"/>
          <w:szCs w:val="24"/>
        </w:rPr>
        <w:footnoteReference w:id="14"/>
      </w:r>
      <w:r w:rsidR="00D05451" w:rsidRPr="00A62D49">
        <w:rPr>
          <w:rFonts w:ascii="Times New Roman" w:hAnsi="Times New Roman" w:cs="Times New Roman"/>
          <w:sz w:val="24"/>
          <w:szCs w:val="24"/>
        </w:rPr>
        <w:t>.</w:t>
      </w:r>
      <w:r w:rsidR="00DD30F3" w:rsidRPr="00A62D49">
        <w:rPr>
          <w:rFonts w:ascii="Times New Roman" w:hAnsi="Times New Roman" w:cs="Times New Roman"/>
          <w:sz w:val="24"/>
          <w:szCs w:val="24"/>
        </w:rPr>
        <w:t xml:space="preserve"> La liberté des chrétiens d’Occident leur doit beaucoup.</w:t>
      </w:r>
      <w:r w:rsidR="00B37866" w:rsidRPr="00A62D49">
        <w:rPr>
          <w:rFonts w:ascii="Times New Roman" w:hAnsi="Times New Roman" w:cs="Times New Roman"/>
          <w:sz w:val="24"/>
          <w:szCs w:val="24"/>
        </w:rPr>
        <w:t xml:space="preserve"> Contrairement aux orthodoxes, les catholiques n’</w:t>
      </w:r>
      <w:r w:rsidR="00951F69" w:rsidRPr="00A62D49">
        <w:rPr>
          <w:rFonts w:ascii="Times New Roman" w:hAnsi="Times New Roman" w:cs="Times New Roman"/>
          <w:sz w:val="24"/>
          <w:szCs w:val="24"/>
        </w:rPr>
        <w:t xml:space="preserve">honorent pas Constantin </w:t>
      </w:r>
      <w:r w:rsidR="00B37866" w:rsidRPr="00A62D49">
        <w:rPr>
          <w:rFonts w:ascii="Times New Roman" w:hAnsi="Times New Roman" w:cs="Times New Roman"/>
          <w:sz w:val="24"/>
          <w:szCs w:val="24"/>
        </w:rPr>
        <w:t>comme un saint.</w:t>
      </w:r>
    </w:p>
    <w:p w14:paraId="4E695CDB" w14:textId="77777777" w:rsidR="006C5A14" w:rsidRPr="00A62D49" w:rsidRDefault="006C5A14" w:rsidP="001E4401">
      <w:pPr>
        <w:spacing w:after="0" w:line="240" w:lineRule="auto"/>
        <w:jc w:val="both"/>
        <w:rPr>
          <w:rFonts w:ascii="Times New Roman" w:hAnsi="Times New Roman" w:cs="Times New Roman"/>
          <w:sz w:val="24"/>
          <w:szCs w:val="24"/>
        </w:rPr>
      </w:pPr>
    </w:p>
    <w:p w14:paraId="22E420DB" w14:textId="58496E03"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4. </w:t>
      </w:r>
      <w:r w:rsidR="00141E22" w:rsidRPr="00A62D49">
        <w:rPr>
          <w:rFonts w:ascii="Times New Roman" w:hAnsi="Times New Roman" w:cs="Times New Roman"/>
          <w:b/>
          <w:sz w:val="24"/>
          <w:szCs w:val="24"/>
        </w:rPr>
        <w:t>Du pouvoir comme don de Dieu</w:t>
      </w:r>
    </w:p>
    <w:p w14:paraId="594F758A" w14:textId="77777777" w:rsidR="005D2487" w:rsidRPr="00A62D49" w:rsidRDefault="005D2487" w:rsidP="001E4401">
      <w:pPr>
        <w:spacing w:after="0" w:line="240" w:lineRule="auto"/>
        <w:jc w:val="both"/>
        <w:rPr>
          <w:rFonts w:ascii="Times New Roman" w:hAnsi="Times New Roman" w:cs="Times New Roman"/>
          <w:b/>
          <w:sz w:val="24"/>
          <w:szCs w:val="24"/>
        </w:rPr>
      </w:pPr>
    </w:p>
    <w:p w14:paraId="42DC71A5" w14:textId="2EB11935" w:rsidR="006C5A14"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AB66F6" w:rsidRPr="00A62D49">
        <w:rPr>
          <w:rFonts w:ascii="Times New Roman" w:hAnsi="Times New Roman" w:cs="Times New Roman"/>
          <w:sz w:val="24"/>
          <w:szCs w:val="24"/>
        </w:rPr>
        <w:t>À</w:t>
      </w:r>
      <w:r w:rsidR="00FC386D" w:rsidRPr="00A62D49">
        <w:rPr>
          <w:rFonts w:ascii="Times New Roman" w:hAnsi="Times New Roman" w:cs="Times New Roman"/>
          <w:sz w:val="24"/>
          <w:szCs w:val="24"/>
        </w:rPr>
        <w:t xml:space="preserve"> Pilate qui l’a menacé</w:t>
      </w:r>
      <w:r w:rsidR="00AB66F6" w:rsidRPr="00A62D49">
        <w:rPr>
          <w:rFonts w:ascii="Times New Roman" w:hAnsi="Times New Roman" w:cs="Times New Roman"/>
          <w:sz w:val="24"/>
          <w:szCs w:val="24"/>
        </w:rPr>
        <w:t>, Jésus parle d’un don</w:t>
      </w:r>
      <w:r w:rsidR="0034574C" w:rsidRPr="00A62D49">
        <w:rPr>
          <w:rFonts w:ascii="Times New Roman" w:hAnsi="Times New Roman" w:cs="Times New Roman"/>
          <w:sz w:val="24"/>
          <w:szCs w:val="24"/>
        </w:rPr>
        <w:t xml:space="preserve"> : « Tu n’aurais aucun pouvoir contre moi si cela ne t’avait pas été donné </w:t>
      </w:r>
      <w:r w:rsidR="00982EAF" w:rsidRPr="00A62D49">
        <w:rPr>
          <w:rFonts w:ascii="Times New Roman" w:hAnsi="Times New Roman" w:cs="Times New Roman"/>
          <w:sz w:val="24"/>
          <w:szCs w:val="24"/>
        </w:rPr>
        <w:t>(</w:t>
      </w:r>
      <w:r w:rsidR="00982EAF" w:rsidRPr="00A62D49">
        <w:rPr>
          <w:rFonts w:ascii="Times New Roman" w:hAnsi="Times New Roman" w:cs="Times New Roman"/>
          <w:i/>
          <w:sz w:val="24"/>
          <w:szCs w:val="24"/>
        </w:rPr>
        <w:t>dédoménon</w:t>
      </w:r>
      <w:r w:rsidR="00982EAF" w:rsidRPr="00A62D49">
        <w:rPr>
          <w:rFonts w:ascii="Times New Roman" w:hAnsi="Times New Roman" w:cs="Times New Roman"/>
          <w:sz w:val="24"/>
          <w:szCs w:val="24"/>
        </w:rPr>
        <w:t>) d’en-haut » (Jn 19,11</w:t>
      </w:r>
      <w:r w:rsidR="0094599A" w:rsidRPr="00A62D49">
        <w:rPr>
          <w:rFonts w:ascii="Times New Roman" w:hAnsi="Times New Roman" w:cs="Times New Roman"/>
          <w:sz w:val="24"/>
          <w:szCs w:val="24"/>
        </w:rPr>
        <w:t> a</w:t>
      </w:r>
      <w:r w:rsidR="00982EAF" w:rsidRPr="00A62D49">
        <w:rPr>
          <w:rFonts w:ascii="Times New Roman" w:hAnsi="Times New Roman" w:cs="Times New Roman"/>
          <w:sz w:val="24"/>
          <w:szCs w:val="24"/>
        </w:rPr>
        <w:t xml:space="preserve">). </w:t>
      </w:r>
      <w:r w:rsidR="00AB66F6" w:rsidRPr="00A62D49">
        <w:rPr>
          <w:rFonts w:ascii="Times New Roman" w:hAnsi="Times New Roman" w:cs="Times New Roman"/>
          <w:sz w:val="24"/>
          <w:szCs w:val="24"/>
        </w:rPr>
        <w:t>Le fameux verset paulinien (Rm 13,1)</w:t>
      </w:r>
      <w:r w:rsidR="00662E82" w:rsidRPr="00A62D49">
        <w:rPr>
          <w:rFonts w:ascii="Times New Roman" w:hAnsi="Times New Roman" w:cs="Times New Roman"/>
          <w:sz w:val="24"/>
          <w:szCs w:val="24"/>
        </w:rPr>
        <w:t xml:space="preserve"> va dans le même sens : « Il n’y a pas de pouvoir sinon venant de Dieu, et ceux qui existent ont été établis par Dieu. » </w:t>
      </w:r>
      <w:r w:rsidR="0094599A" w:rsidRPr="00A62D49">
        <w:rPr>
          <w:rFonts w:ascii="Times New Roman" w:hAnsi="Times New Roman" w:cs="Times New Roman"/>
          <w:sz w:val="24"/>
          <w:szCs w:val="24"/>
        </w:rPr>
        <w:t xml:space="preserve">Il n’est question d’aucun mérite des gouvernants. Jésus </w:t>
      </w:r>
      <w:r w:rsidR="006D14DE" w:rsidRPr="00A62D49">
        <w:rPr>
          <w:rFonts w:ascii="Times New Roman" w:hAnsi="Times New Roman" w:cs="Times New Roman"/>
          <w:sz w:val="24"/>
          <w:szCs w:val="24"/>
        </w:rPr>
        <w:t>dit</w:t>
      </w:r>
      <w:r w:rsidR="0094599A" w:rsidRPr="00A62D49">
        <w:rPr>
          <w:rFonts w:ascii="Times New Roman" w:hAnsi="Times New Roman" w:cs="Times New Roman"/>
          <w:sz w:val="24"/>
          <w:szCs w:val="24"/>
        </w:rPr>
        <w:t xml:space="preserve"> même à Pilate : « C’</w:t>
      </w:r>
      <w:r w:rsidR="00714C60" w:rsidRPr="00A62D49">
        <w:rPr>
          <w:rFonts w:ascii="Times New Roman" w:hAnsi="Times New Roman" w:cs="Times New Roman"/>
          <w:sz w:val="24"/>
          <w:szCs w:val="24"/>
        </w:rPr>
        <w:t>est pourquoi celui qui m</w:t>
      </w:r>
      <w:r w:rsidR="0094599A" w:rsidRPr="00A62D49">
        <w:rPr>
          <w:rFonts w:ascii="Times New Roman" w:hAnsi="Times New Roman" w:cs="Times New Roman"/>
          <w:sz w:val="24"/>
          <w:szCs w:val="24"/>
        </w:rPr>
        <w:t>’</w:t>
      </w:r>
      <w:r w:rsidR="00714C60" w:rsidRPr="00A62D49">
        <w:rPr>
          <w:rFonts w:ascii="Times New Roman" w:hAnsi="Times New Roman" w:cs="Times New Roman"/>
          <w:sz w:val="24"/>
          <w:szCs w:val="24"/>
        </w:rPr>
        <w:t>a livré à t</w:t>
      </w:r>
      <w:r w:rsidR="0094599A" w:rsidRPr="00A62D49">
        <w:rPr>
          <w:rFonts w:ascii="Times New Roman" w:hAnsi="Times New Roman" w:cs="Times New Roman"/>
          <w:sz w:val="24"/>
          <w:szCs w:val="24"/>
        </w:rPr>
        <w:t>oi a un plus grand péché » (Jn 19,11 b).</w:t>
      </w:r>
      <w:r w:rsidR="006D14DE" w:rsidRPr="00A62D49">
        <w:rPr>
          <w:rFonts w:ascii="Times New Roman" w:hAnsi="Times New Roman" w:cs="Times New Roman"/>
          <w:sz w:val="24"/>
          <w:szCs w:val="24"/>
        </w:rPr>
        <w:t xml:space="preserve"> </w:t>
      </w:r>
      <w:r w:rsidR="003B10BB" w:rsidRPr="00A62D49">
        <w:rPr>
          <w:rFonts w:ascii="Times New Roman" w:hAnsi="Times New Roman" w:cs="Times New Roman"/>
          <w:sz w:val="24"/>
          <w:szCs w:val="24"/>
        </w:rPr>
        <w:t xml:space="preserve">La faute de Pilate, </w:t>
      </w:r>
      <w:r w:rsidR="00EC0926" w:rsidRPr="00A62D49">
        <w:rPr>
          <w:rFonts w:ascii="Times New Roman" w:hAnsi="Times New Roman" w:cs="Times New Roman"/>
          <w:sz w:val="24"/>
          <w:szCs w:val="24"/>
        </w:rPr>
        <w:t>consistant</w:t>
      </w:r>
      <w:r w:rsidR="003B10BB" w:rsidRPr="00A62D49">
        <w:rPr>
          <w:rFonts w:ascii="Times New Roman" w:hAnsi="Times New Roman" w:cs="Times New Roman"/>
          <w:sz w:val="24"/>
          <w:szCs w:val="24"/>
        </w:rPr>
        <w:t xml:space="preserve"> à condamner un innocent, </w:t>
      </w:r>
      <w:r w:rsidR="00EC0926" w:rsidRPr="00A62D49">
        <w:rPr>
          <w:rFonts w:ascii="Times New Roman" w:hAnsi="Times New Roman" w:cs="Times New Roman"/>
          <w:sz w:val="24"/>
          <w:szCs w:val="24"/>
        </w:rPr>
        <w:t>pèse moins</w:t>
      </w:r>
      <w:r w:rsidR="000A6948" w:rsidRPr="00A62D49">
        <w:rPr>
          <w:rFonts w:ascii="Times New Roman" w:hAnsi="Times New Roman" w:cs="Times New Roman"/>
          <w:sz w:val="24"/>
          <w:szCs w:val="24"/>
        </w:rPr>
        <w:t xml:space="preserve"> que celle de Judas ; car</w:t>
      </w:r>
      <w:r w:rsidR="00B31E05" w:rsidRPr="00A62D49">
        <w:rPr>
          <w:rFonts w:ascii="Times New Roman" w:hAnsi="Times New Roman" w:cs="Times New Roman"/>
          <w:sz w:val="24"/>
          <w:szCs w:val="24"/>
        </w:rPr>
        <w:t xml:space="preserve"> si le</w:t>
      </w:r>
      <w:r w:rsidR="00EC0926" w:rsidRPr="00A62D49">
        <w:rPr>
          <w:rFonts w:ascii="Times New Roman" w:hAnsi="Times New Roman" w:cs="Times New Roman"/>
          <w:sz w:val="24"/>
          <w:szCs w:val="24"/>
        </w:rPr>
        <w:t xml:space="preserve"> </w:t>
      </w:r>
      <w:r w:rsidR="00B46C22" w:rsidRPr="00A62D49">
        <w:rPr>
          <w:rFonts w:ascii="Times New Roman" w:hAnsi="Times New Roman" w:cs="Times New Roman"/>
          <w:sz w:val="24"/>
          <w:szCs w:val="24"/>
        </w:rPr>
        <w:t xml:space="preserve">disciple, en </w:t>
      </w:r>
      <w:r w:rsidR="00B31E05" w:rsidRPr="00A62D49">
        <w:rPr>
          <w:rFonts w:ascii="Times New Roman" w:hAnsi="Times New Roman" w:cs="Times New Roman"/>
          <w:sz w:val="24"/>
          <w:szCs w:val="24"/>
        </w:rPr>
        <w:t>trahi</w:t>
      </w:r>
      <w:r w:rsidR="00B46C22" w:rsidRPr="00A62D49">
        <w:rPr>
          <w:rFonts w:ascii="Times New Roman" w:hAnsi="Times New Roman" w:cs="Times New Roman"/>
          <w:sz w:val="24"/>
          <w:szCs w:val="24"/>
        </w:rPr>
        <w:t>ssan</w:t>
      </w:r>
      <w:r w:rsidR="00B31E05" w:rsidRPr="00A62D49">
        <w:rPr>
          <w:rFonts w:ascii="Times New Roman" w:hAnsi="Times New Roman" w:cs="Times New Roman"/>
          <w:sz w:val="24"/>
          <w:szCs w:val="24"/>
        </w:rPr>
        <w:t>t</w:t>
      </w:r>
      <w:r w:rsidR="00EC0926" w:rsidRPr="00A62D49">
        <w:rPr>
          <w:rFonts w:ascii="Times New Roman" w:hAnsi="Times New Roman" w:cs="Times New Roman"/>
          <w:sz w:val="24"/>
          <w:szCs w:val="24"/>
        </w:rPr>
        <w:t xml:space="preserve"> son maître</w:t>
      </w:r>
      <w:r w:rsidR="00B31E05" w:rsidRPr="00A62D49">
        <w:rPr>
          <w:rFonts w:ascii="Times New Roman" w:hAnsi="Times New Roman" w:cs="Times New Roman"/>
          <w:sz w:val="24"/>
          <w:szCs w:val="24"/>
        </w:rPr>
        <w:t>, cesse d’être disciple, le</w:t>
      </w:r>
      <w:r w:rsidR="00EC0926" w:rsidRPr="00A62D49">
        <w:rPr>
          <w:rFonts w:ascii="Times New Roman" w:hAnsi="Times New Roman" w:cs="Times New Roman"/>
          <w:sz w:val="24"/>
          <w:szCs w:val="24"/>
        </w:rPr>
        <w:t xml:space="preserve"> gouverneur </w:t>
      </w:r>
      <w:r w:rsidR="00B31E05" w:rsidRPr="00A62D49">
        <w:rPr>
          <w:rFonts w:ascii="Times New Roman" w:hAnsi="Times New Roman" w:cs="Times New Roman"/>
          <w:sz w:val="24"/>
          <w:szCs w:val="24"/>
        </w:rPr>
        <w:t xml:space="preserve">qui </w:t>
      </w:r>
      <w:r w:rsidR="005F1045" w:rsidRPr="00A62D49">
        <w:rPr>
          <w:rFonts w:ascii="Times New Roman" w:hAnsi="Times New Roman" w:cs="Times New Roman"/>
          <w:sz w:val="24"/>
          <w:szCs w:val="24"/>
        </w:rPr>
        <w:t>commet ponctuellement</w:t>
      </w:r>
      <w:r w:rsidR="007F07A0" w:rsidRPr="00A62D49">
        <w:rPr>
          <w:rFonts w:ascii="Times New Roman" w:hAnsi="Times New Roman" w:cs="Times New Roman"/>
          <w:sz w:val="24"/>
          <w:szCs w:val="24"/>
        </w:rPr>
        <w:t xml:space="preserve"> une erreur judiciaire</w:t>
      </w:r>
      <w:r w:rsidR="005F1045" w:rsidRPr="00A62D49">
        <w:rPr>
          <w:rFonts w:ascii="Times New Roman" w:hAnsi="Times New Roman" w:cs="Times New Roman"/>
          <w:sz w:val="24"/>
          <w:szCs w:val="24"/>
        </w:rPr>
        <w:t>,</w:t>
      </w:r>
      <w:r w:rsidR="00B31E05" w:rsidRPr="00A62D49">
        <w:rPr>
          <w:rFonts w:ascii="Times New Roman" w:hAnsi="Times New Roman" w:cs="Times New Roman"/>
          <w:sz w:val="24"/>
          <w:szCs w:val="24"/>
        </w:rPr>
        <w:t xml:space="preserve"> ne perd pas nécessairement son titre officiel</w:t>
      </w:r>
      <w:r w:rsidR="005F1045" w:rsidRPr="00A62D49">
        <w:rPr>
          <w:rFonts w:ascii="Times New Roman" w:hAnsi="Times New Roman" w:cs="Times New Roman"/>
          <w:sz w:val="24"/>
          <w:szCs w:val="24"/>
        </w:rPr>
        <w:t xml:space="preserve">. Comme </w:t>
      </w:r>
      <w:r w:rsidR="00084C6F" w:rsidRPr="00A62D49">
        <w:rPr>
          <w:rFonts w:ascii="Times New Roman" w:hAnsi="Times New Roman" w:cs="Times New Roman"/>
          <w:sz w:val="24"/>
          <w:szCs w:val="24"/>
        </w:rPr>
        <w:t>explication</w:t>
      </w:r>
      <w:r w:rsidR="005F1045" w:rsidRPr="00A62D49">
        <w:rPr>
          <w:rFonts w:ascii="Times New Roman" w:hAnsi="Times New Roman" w:cs="Times New Roman"/>
          <w:sz w:val="24"/>
          <w:szCs w:val="24"/>
        </w:rPr>
        <w:t xml:space="preserve"> de Rm 13,1, Jean Chrysostome fait dire à Paul : </w:t>
      </w:r>
      <w:r w:rsidR="005F1045" w:rsidRPr="00A62D49">
        <w:rPr>
          <w:rFonts w:ascii="Times New Roman" w:hAnsi="Times New Roman" w:cs="Times New Roman"/>
          <w:i/>
          <w:sz w:val="24"/>
          <w:szCs w:val="24"/>
        </w:rPr>
        <w:t>« Je ne parle pas des princes individuellement</w:t>
      </w:r>
      <w:r w:rsidR="001117CD" w:rsidRPr="00A62D49">
        <w:rPr>
          <w:rFonts w:ascii="Times New Roman" w:hAnsi="Times New Roman" w:cs="Times New Roman"/>
          <w:i/>
          <w:sz w:val="24"/>
          <w:szCs w:val="24"/>
        </w:rPr>
        <w:t>, je considère l’institution elle-même</w:t>
      </w:r>
      <w:r w:rsidR="00944BD3" w:rsidRPr="00A62D49">
        <w:rPr>
          <w:rStyle w:val="FootnoteReference"/>
          <w:rFonts w:ascii="Times New Roman" w:hAnsi="Times New Roman" w:cs="Times New Roman"/>
          <w:sz w:val="24"/>
          <w:szCs w:val="24"/>
        </w:rPr>
        <w:footnoteReference w:id="15"/>
      </w:r>
      <w:r w:rsidR="001117CD" w:rsidRPr="00A62D49">
        <w:rPr>
          <w:rFonts w:ascii="Times New Roman" w:hAnsi="Times New Roman" w:cs="Times New Roman"/>
          <w:i/>
          <w:sz w:val="24"/>
          <w:szCs w:val="24"/>
        </w:rPr>
        <w:t>. »</w:t>
      </w:r>
    </w:p>
    <w:p w14:paraId="13720A94" w14:textId="77777777" w:rsidR="000A6948" w:rsidRPr="00A62D49" w:rsidRDefault="007F07A0"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I</w:t>
      </w:r>
      <w:r w:rsidR="001C7940" w:rsidRPr="00A62D49">
        <w:rPr>
          <w:rFonts w:ascii="Times New Roman" w:hAnsi="Times New Roman" w:cs="Times New Roman"/>
          <w:sz w:val="24"/>
          <w:szCs w:val="24"/>
        </w:rPr>
        <w:t>rénée perçoit en Rm 13,1 la</w:t>
      </w:r>
      <w:r w:rsidR="00743C93" w:rsidRPr="00A62D49">
        <w:rPr>
          <w:rFonts w:ascii="Times New Roman" w:hAnsi="Times New Roman" w:cs="Times New Roman"/>
          <w:sz w:val="24"/>
          <w:szCs w:val="24"/>
        </w:rPr>
        <w:t xml:space="preserve"> prévenance divine envers </w:t>
      </w:r>
      <w:r w:rsidR="00084C6F" w:rsidRPr="00A62D49">
        <w:rPr>
          <w:rFonts w:ascii="Times New Roman" w:hAnsi="Times New Roman" w:cs="Times New Roman"/>
          <w:sz w:val="24"/>
          <w:szCs w:val="24"/>
        </w:rPr>
        <w:t>l’</w:t>
      </w:r>
      <w:r w:rsidR="009A3EE4" w:rsidRPr="00A62D49">
        <w:rPr>
          <w:rFonts w:ascii="Times New Roman" w:hAnsi="Times New Roman" w:cs="Times New Roman"/>
          <w:sz w:val="24"/>
          <w:szCs w:val="24"/>
        </w:rPr>
        <w:t>humanité</w:t>
      </w:r>
      <w:r w:rsidR="00743C93" w:rsidRPr="00A62D49">
        <w:rPr>
          <w:rFonts w:ascii="Times New Roman" w:hAnsi="Times New Roman" w:cs="Times New Roman"/>
          <w:sz w:val="24"/>
          <w:szCs w:val="24"/>
        </w:rPr>
        <w:t xml:space="preserve"> tout entière</w:t>
      </w:r>
      <w:r w:rsidR="009A3EE4" w:rsidRPr="00A62D49">
        <w:rPr>
          <w:rFonts w:ascii="Times New Roman" w:hAnsi="Times New Roman" w:cs="Times New Roman"/>
          <w:sz w:val="24"/>
          <w:szCs w:val="24"/>
        </w:rPr>
        <w:t xml:space="preserve">, non </w:t>
      </w:r>
      <w:r w:rsidR="00A430DE" w:rsidRPr="00A62D49">
        <w:rPr>
          <w:rFonts w:ascii="Times New Roman" w:hAnsi="Times New Roman" w:cs="Times New Roman"/>
          <w:sz w:val="24"/>
          <w:szCs w:val="24"/>
        </w:rPr>
        <w:t>une faveur accordée à quelques-un</w:t>
      </w:r>
      <w:r w:rsidR="000A6948" w:rsidRPr="00A62D49">
        <w:rPr>
          <w:rFonts w:ascii="Times New Roman" w:hAnsi="Times New Roman" w:cs="Times New Roman"/>
          <w:sz w:val="24"/>
          <w:szCs w:val="24"/>
        </w:rPr>
        <w:t>s :</w:t>
      </w:r>
    </w:p>
    <w:p w14:paraId="12191BEB" w14:textId="77777777" w:rsidR="000A6948" w:rsidRPr="00A62D49" w:rsidRDefault="000A6948" w:rsidP="001E4401">
      <w:pPr>
        <w:spacing w:after="0" w:line="240" w:lineRule="auto"/>
        <w:jc w:val="both"/>
        <w:rPr>
          <w:rFonts w:ascii="Times New Roman" w:hAnsi="Times New Roman" w:cs="Times New Roman"/>
          <w:sz w:val="24"/>
          <w:szCs w:val="24"/>
        </w:rPr>
      </w:pPr>
    </w:p>
    <w:p w14:paraId="185E08A4" w14:textId="47DABFDF" w:rsidR="000A6948" w:rsidRPr="00A62D49" w:rsidRDefault="00084C6F"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 xml:space="preserve">C’est pour le bien </w:t>
      </w:r>
      <w:r w:rsidR="009661F7" w:rsidRPr="00A62D49">
        <w:rPr>
          <w:rFonts w:ascii="Times New Roman" w:hAnsi="Times New Roman" w:cs="Times New Roman"/>
          <w:sz w:val="24"/>
          <w:szCs w:val="24"/>
        </w:rPr>
        <w:t xml:space="preserve">des </w:t>
      </w:r>
      <w:r w:rsidRPr="00A62D49">
        <w:rPr>
          <w:rFonts w:ascii="Times New Roman" w:hAnsi="Times New Roman" w:cs="Times New Roman"/>
          <w:sz w:val="24"/>
          <w:szCs w:val="24"/>
        </w:rPr>
        <w:t xml:space="preserve">nations qu’un pouvoir terrestre a été établi par Dieu […], afin que, craignant ce pouvoir, les humains ne s’entre-dévorent </w:t>
      </w:r>
      <w:r w:rsidR="000A6948" w:rsidRPr="00A62D49">
        <w:rPr>
          <w:rFonts w:ascii="Times New Roman" w:hAnsi="Times New Roman" w:cs="Times New Roman"/>
          <w:sz w:val="24"/>
          <w:szCs w:val="24"/>
        </w:rPr>
        <w:t>pas à la manière des poissons</w:t>
      </w:r>
      <w:r w:rsidR="005407E9" w:rsidRPr="00A62D49">
        <w:rPr>
          <w:rStyle w:val="FootnoteReference"/>
          <w:rFonts w:ascii="Times New Roman" w:hAnsi="Times New Roman" w:cs="Times New Roman"/>
          <w:sz w:val="24"/>
          <w:szCs w:val="24"/>
        </w:rPr>
        <w:footnoteReference w:id="16"/>
      </w:r>
      <w:r w:rsidR="000A6948" w:rsidRPr="00A62D49">
        <w:rPr>
          <w:rFonts w:ascii="Times New Roman" w:hAnsi="Times New Roman" w:cs="Times New Roman"/>
          <w:sz w:val="24"/>
          <w:szCs w:val="24"/>
        </w:rPr>
        <w:t>.</w:t>
      </w:r>
    </w:p>
    <w:p w14:paraId="06C3138B" w14:textId="77777777" w:rsidR="000A6948" w:rsidRPr="00A62D49" w:rsidRDefault="000A6948" w:rsidP="001E4401">
      <w:pPr>
        <w:spacing w:after="0" w:line="240" w:lineRule="auto"/>
        <w:jc w:val="both"/>
        <w:rPr>
          <w:rFonts w:ascii="Times New Roman" w:hAnsi="Times New Roman" w:cs="Times New Roman"/>
          <w:sz w:val="24"/>
          <w:szCs w:val="24"/>
        </w:rPr>
      </w:pPr>
    </w:p>
    <w:p w14:paraId="3FB3F477" w14:textId="77777777" w:rsidR="000A6948" w:rsidRPr="00A62D49" w:rsidRDefault="009A3EE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 xml:space="preserve">Augustin </w:t>
      </w:r>
      <w:r w:rsidR="000A6948" w:rsidRPr="00A62D49">
        <w:rPr>
          <w:rFonts w:ascii="Times New Roman" w:hAnsi="Times New Roman" w:cs="Times New Roman"/>
          <w:sz w:val="24"/>
          <w:szCs w:val="24"/>
        </w:rPr>
        <w:t>se situe dans la même ligne :</w:t>
      </w:r>
    </w:p>
    <w:p w14:paraId="6E1C5107" w14:textId="77777777" w:rsidR="000A6948" w:rsidRPr="00A62D49" w:rsidRDefault="000A6948" w:rsidP="001E4401">
      <w:pPr>
        <w:spacing w:after="0" w:line="240" w:lineRule="auto"/>
        <w:jc w:val="both"/>
        <w:rPr>
          <w:rFonts w:ascii="Times New Roman" w:hAnsi="Times New Roman" w:cs="Times New Roman"/>
          <w:sz w:val="24"/>
          <w:szCs w:val="24"/>
        </w:rPr>
      </w:pPr>
    </w:p>
    <w:p w14:paraId="17B879AF" w14:textId="32AECCFF" w:rsidR="0059623C" w:rsidRPr="00A62D49" w:rsidRDefault="00A65201"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lastRenderedPageBreak/>
        <w:t>Qui est assez aveugle en son esprit pour ne pas voir […] quelle grande valeur atteint l’ordre d’une république, qui contraint même les pécheurs au lien d’une certaine paix terrestre</w:t>
      </w:r>
      <w:r w:rsidRPr="00A62D49">
        <w:rPr>
          <w:rStyle w:val="FootnoteReference"/>
          <w:rFonts w:ascii="Times New Roman" w:hAnsi="Times New Roman" w:cs="Times New Roman"/>
          <w:sz w:val="24"/>
          <w:szCs w:val="24"/>
        </w:rPr>
        <w:footnoteReference w:id="17"/>
      </w:r>
      <w:r w:rsidR="000A6948" w:rsidRPr="00A62D49">
        <w:rPr>
          <w:rFonts w:ascii="Times New Roman" w:hAnsi="Times New Roman" w:cs="Times New Roman"/>
          <w:sz w:val="24"/>
          <w:szCs w:val="24"/>
        </w:rPr>
        <w:t> ?</w:t>
      </w:r>
    </w:p>
    <w:p w14:paraId="4F11B1C6" w14:textId="77777777" w:rsidR="000A6948" w:rsidRPr="00A62D49" w:rsidRDefault="000A6948" w:rsidP="001E4401">
      <w:pPr>
        <w:spacing w:after="0" w:line="240" w:lineRule="auto"/>
        <w:jc w:val="both"/>
        <w:rPr>
          <w:rFonts w:ascii="Times New Roman" w:hAnsi="Times New Roman" w:cs="Times New Roman"/>
          <w:i/>
          <w:sz w:val="24"/>
          <w:szCs w:val="24"/>
        </w:rPr>
      </w:pPr>
    </w:p>
    <w:p w14:paraId="4D46C57F" w14:textId="28348AC4" w:rsidR="009A3EE4" w:rsidRPr="00A62D49" w:rsidRDefault="009A3EE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743C93" w:rsidRPr="00A62D49">
        <w:rPr>
          <w:rFonts w:ascii="Times New Roman" w:hAnsi="Times New Roman" w:cs="Times New Roman"/>
          <w:sz w:val="24"/>
          <w:szCs w:val="24"/>
        </w:rPr>
        <w:t xml:space="preserve">Le </w:t>
      </w:r>
      <w:r w:rsidR="002B62FF" w:rsidRPr="00A62D49">
        <w:rPr>
          <w:rFonts w:ascii="Times New Roman" w:hAnsi="Times New Roman" w:cs="Times New Roman"/>
          <w:sz w:val="24"/>
          <w:szCs w:val="24"/>
        </w:rPr>
        <w:t>pouvoir</w:t>
      </w:r>
      <w:r w:rsidR="00E52FB3" w:rsidRPr="00A62D49">
        <w:rPr>
          <w:rFonts w:ascii="Times New Roman" w:hAnsi="Times New Roman" w:cs="Times New Roman"/>
          <w:sz w:val="24"/>
          <w:szCs w:val="24"/>
        </w:rPr>
        <w:t xml:space="preserve"> politique </w:t>
      </w:r>
      <w:r w:rsidR="00743C93" w:rsidRPr="00A62D49">
        <w:rPr>
          <w:rFonts w:ascii="Times New Roman" w:hAnsi="Times New Roman" w:cs="Times New Roman"/>
          <w:sz w:val="24"/>
          <w:szCs w:val="24"/>
        </w:rPr>
        <w:t xml:space="preserve">ne consiste donc pas en une </w:t>
      </w:r>
      <w:r w:rsidR="008825B2" w:rsidRPr="00A62D49">
        <w:rPr>
          <w:rFonts w:ascii="Times New Roman" w:hAnsi="Times New Roman" w:cs="Times New Roman"/>
          <w:i/>
          <w:sz w:val="24"/>
          <w:szCs w:val="24"/>
        </w:rPr>
        <w:t>« </w:t>
      </w:r>
      <w:r w:rsidR="00743C93" w:rsidRPr="00A62D49">
        <w:rPr>
          <w:rFonts w:ascii="Times New Roman" w:hAnsi="Times New Roman" w:cs="Times New Roman"/>
          <w:i/>
          <w:sz w:val="24"/>
          <w:szCs w:val="24"/>
        </w:rPr>
        <w:t>toute-puissance humaine</w:t>
      </w:r>
      <w:r w:rsidR="008825B2" w:rsidRPr="00A62D49">
        <w:rPr>
          <w:rFonts w:ascii="Times New Roman" w:hAnsi="Times New Roman" w:cs="Times New Roman"/>
          <w:i/>
          <w:sz w:val="24"/>
          <w:szCs w:val="24"/>
        </w:rPr>
        <w:t> »</w:t>
      </w:r>
      <w:r w:rsidR="00743C93" w:rsidRPr="00A62D49">
        <w:rPr>
          <w:rFonts w:ascii="Times New Roman" w:hAnsi="Times New Roman" w:cs="Times New Roman"/>
          <w:sz w:val="24"/>
          <w:szCs w:val="24"/>
        </w:rPr>
        <w:t xml:space="preserve"> déléguée </w:t>
      </w:r>
      <w:r w:rsidR="00634F8C" w:rsidRPr="00A62D49">
        <w:rPr>
          <w:rFonts w:ascii="Times New Roman" w:hAnsi="Times New Roman" w:cs="Times New Roman"/>
          <w:sz w:val="24"/>
          <w:szCs w:val="24"/>
        </w:rPr>
        <w:t>par la Toute-P</w:t>
      </w:r>
      <w:r w:rsidR="00743C93" w:rsidRPr="00A62D49">
        <w:rPr>
          <w:rFonts w:ascii="Times New Roman" w:hAnsi="Times New Roman" w:cs="Times New Roman"/>
          <w:sz w:val="24"/>
          <w:szCs w:val="24"/>
        </w:rPr>
        <w:t>uissance divine</w:t>
      </w:r>
      <w:r w:rsidR="008825B2" w:rsidRPr="00A62D49">
        <w:rPr>
          <w:rStyle w:val="FootnoteReference"/>
          <w:rFonts w:ascii="Times New Roman" w:hAnsi="Times New Roman" w:cs="Times New Roman"/>
          <w:sz w:val="24"/>
          <w:szCs w:val="24"/>
        </w:rPr>
        <w:footnoteReference w:id="18"/>
      </w:r>
      <w:r w:rsidR="009A400D" w:rsidRPr="00A62D49">
        <w:rPr>
          <w:rFonts w:ascii="Times New Roman" w:hAnsi="Times New Roman" w:cs="Times New Roman"/>
          <w:sz w:val="24"/>
          <w:szCs w:val="24"/>
        </w:rPr>
        <w:t xml:space="preserve">, mais en une indispensable mission </w:t>
      </w:r>
      <w:r w:rsidR="00743C93" w:rsidRPr="00A62D49">
        <w:rPr>
          <w:rFonts w:ascii="Times New Roman" w:hAnsi="Times New Roman" w:cs="Times New Roman"/>
          <w:sz w:val="24"/>
          <w:szCs w:val="24"/>
        </w:rPr>
        <w:t xml:space="preserve">d’ordre, de justice et de paix. </w:t>
      </w:r>
      <w:r w:rsidR="009A400D" w:rsidRPr="00A62D49">
        <w:rPr>
          <w:rFonts w:ascii="Times New Roman" w:hAnsi="Times New Roman" w:cs="Times New Roman"/>
          <w:sz w:val="24"/>
          <w:szCs w:val="24"/>
        </w:rPr>
        <w:t>Les Pères ne l</w:t>
      </w:r>
      <w:r w:rsidR="00DB1CC7" w:rsidRPr="00A62D49">
        <w:rPr>
          <w:rFonts w:ascii="Times New Roman" w:hAnsi="Times New Roman" w:cs="Times New Roman"/>
          <w:sz w:val="24"/>
          <w:szCs w:val="24"/>
        </w:rPr>
        <w:t>i</w:t>
      </w:r>
      <w:r w:rsidR="009A400D" w:rsidRPr="00A62D49">
        <w:rPr>
          <w:rFonts w:ascii="Times New Roman" w:hAnsi="Times New Roman" w:cs="Times New Roman"/>
          <w:sz w:val="24"/>
          <w:szCs w:val="24"/>
        </w:rPr>
        <w:t>s</w:t>
      </w:r>
      <w:r w:rsidR="002B62FF" w:rsidRPr="00A62D49">
        <w:rPr>
          <w:rFonts w:ascii="Times New Roman" w:hAnsi="Times New Roman" w:cs="Times New Roman"/>
          <w:sz w:val="24"/>
          <w:szCs w:val="24"/>
        </w:rPr>
        <w:t>ent pas Rm 13,1</w:t>
      </w:r>
      <w:r w:rsidR="00DB1CC7" w:rsidRPr="00A62D49">
        <w:rPr>
          <w:rFonts w:ascii="Times New Roman" w:hAnsi="Times New Roman" w:cs="Times New Roman"/>
          <w:sz w:val="24"/>
          <w:szCs w:val="24"/>
        </w:rPr>
        <w:t xml:space="preserve"> </w:t>
      </w:r>
      <w:r w:rsidR="004F0309" w:rsidRPr="00A62D49">
        <w:rPr>
          <w:rFonts w:ascii="Times New Roman" w:hAnsi="Times New Roman" w:cs="Times New Roman"/>
          <w:sz w:val="24"/>
          <w:szCs w:val="24"/>
        </w:rPr>
        <w:t xml:space="preserve">comme </w:t>
      </w:r>
      <w:r w:rsidR="00DB1CC7" w:rsidRPr="00A62D49">
        <w:rPr>
          <w:rFonts w:ascii="Times New Roman" w:hAnsi="Times New Roman" w:cs="Times New Roman"/>
          <w:sz w:val="24"/>
          <w:szCs w:val="24"/>
        </w:rPr>
        <w:t xml:space="preserve">l’octroi aux gouvernants d’une quelconque aura religieuse, mais </w:t>
      </w:r>
      <w:r w:rsidR="004F0309" w:rsidRPr="00A62D49">
        <w:rPr>
          <w:rFonts w:ascii="Times New Roman" w:hAnsi="Times New Roman" w:cs="Times New Roman"/>
          <w:sz w:val="24"/>
          <w:szCs w:val="24"/>
        </w:rPr>
        <w:t xml:space="preserve">comme </w:t>
      </w:r>
      <w:r w:rsidR="00DB1CC7" w:rsidRPr="00A62D49">
        <w:rPr>
          <w:rFonts w:ascii="Times New Roman" w:hAnsi="Times New Roman" w:cs="Times New Roman"/>
          <w:sz w:val="24"/>
          <w:szCs w:val="24"/>
        </w:rPr>
        <w:t>une proclamat</w:t>
      </w:r>
      <w:r w:rsidR="00BA104C" w:rsidRPr="00A62D49">
        <w:rPr>
          <w:rFonts w:ascii="Times New Roman" w:hAnsi="Times New Roman" w:cs="Times New Roman"/>
          <w:sz w:val="24"/>
          <w:szCs w:val="24"/>
        </w:rPr>
        <w:t xml:space="preserve">ion de l’active bienveillance </w:t>
      </w:r>
      <w:r w:rsidR="00E52FB3" w:rsidRPr="00A62D49">
        <w:rPr>
          <w:rFonts w:ascii="Times New Roman" w:hAnsi="Times New Roman" w:cs="Times New Roman"/>
          <w:sz w:val="24"/>
          <w:szCs w:val="24"/>
        </w:rPr>
        <w:t xml:space="preserve">(dans leur vocabulaire, la providence) </w:t>
      </w:r>
      <w:r w:rsidR="002B62FF" w:rsidRPr="00A62D49">
        <w:rPr>
          <w:rFonts w:ascii="Times New Roman" w:hAnsi="Times New Roman" w:cs="Times New Roman"/>
          <w:sz w:val="24"/>
          <w:szCs w:val="24"/>
        </w:rPr>
        <w:t xml:space="preserve">de Dieu envers </w:t>
      </w:r>
      <w:r w:rsidR="0008255A" w:rsidRPr="00A62D49">
        <w:rPr>
          <w:rFonts w:ascii="Times New Roman" w:hAnsi="Times New Roman" w:cs="Times New Roman"/>
          <w:sz w:val="24"/>
          <w:szCs w:val="24"/>
        </w:rPr>
        <w:t>le devenir collectif</w:t>
      </w:r>
      <w:r w:rsidR="00E52FB3" w:rsidRPr="00A62D49">
        <w:rPr>
          <w:rFonts w:ascii="Times New Roman" w:hAnsi="Times New Roman" w:cs="Times New Roman"/>
          <w:sz w:val="24"/>
          <w:szCs w:val="24"/>
        </w:rPr>
        <w:t xml:space="preserve"> </w:t>
      </w:r>
      <w:r w:rsidR="00BA104C" w:rsidRPr="00A62D49">
        <w:rPr>
          <w:rFonts w:ascii="Times New Roman" w:hAnsi="Times New Roman" w:cs="Times New Roman"/>
          <w:sz w:val="24"/>
          <w:szCs w:val="24"/>
        </w:rPr>
        <w:t>de</w:t>
      </w:r>
      <w:r w:rsidR="002B62FF" w:rsidRPr="00A62D49">
        <w:rPr>
          <w:rFonts w:ascii="Times New Roman" w:hAnsi="Times New Roman" w:cs="Times New Roman"/>
          <w:sz w:val="24"/>
          <w:szCs w:val="24"/>
        </w:rPr>
        <w:t xml:space="preserve"> ses créatures humaines.</w:t>
      </w:r>
    </w:p>
    <w:p w14:paraId="18B82AEC" w14:textId="77777777" w:rsidR="006C5A14" w:rsidRPr="00A62D49" w:rsidRDefault="006C5A14" w:rsidP="001E4401">
      <w:pPr>
        <w:spacing w:after="0" w:line="240" w:lineRule="auto"/>
        <w:jc w:val="both"/>
        <w:rPr>
          <w:rFonts w:ascii="Times New Roman" w:hAnsi="Times New Roman" w:cs="Times New Roman"/>
          <w:sz w:val="24"/>
          <w:szCs w:val="24"/>
        </w:rPr>
      </w:pPr>
    </w:p>
    <w:p w14:paraId="2CE16F3C" w14:textId="5BE77470"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5. </w:t>
      </w:r>
      <w:r w:rsidR="00141E22" w:rsidRPr="00A62D49">
        <w:rPr>
          <w:rFonts w:ascii="Times New Roman" w:hAnsi="Times New Roman" w:cs="Times New Roman"/>
          <w:b/>
          <w:sz w:val="24"/>
          <w:szCs w:val="24"/>
        </w:rPr>
        <w:t>Le loyalisme politique</w:t>
      </w:r>
    </w:p>
    <w:p w14:paraId="585D1602" w14:textId="77777777" w:rsidR="005D2487" w:rsidRPr="00A62D49" w:rsidRDefault="005D2487" w:rsidP="001E4401">
      <w:pPr>
        <w:spacing w:after="0" w:line="240" w:lineRule="auto"/>
        <w:jc w:val="both"/>
        <w:rPr>
          <w:rFonts w:ascii="Times New Roman" w:hAnsi="Times New Roman" w:cs="Times New Roman"/>
          <w:b/>
          <w:sz w:val="24"/>
          <w:szCs w:val="24"/>
        </w:rPr>
      </w:pPr>
    </w:p>
    <w:p w14:paraId="0B9EF626" w14:textId="77777777" w:rsidR="00CA14EE"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CB4773" w:rsidRPr="00A62D49">
        <w:rPr>
          <w:rFonts w:ascii="Times New Roman" w:hAnsi="Times New Roman" w:cs="Times New Roman"/>
          <w:sz w:val="24"/>
          <w:szCs w:val="24"/>
        </w:rPr>
        <w:t>D</w:t>
      </w:r>
      <w:r w:rsidR="00F8279A" w:rsidRPr="00A62D49">
        <w:rPr>
          <w:rFonts w:ascii="Times New Roman" w:hAnsi="Times New Roman" w:cs="Times New Roman"/>
          <w:sz w:val="24"/>
          <w:szCs w:val="24"/>
        </w:rPr>
        <w:t>urant</w:t>
      </w:r>
      <w:r w:rsidR="00CB4773" w:rsidRPr="00A62D49">
        <w:rPr>
          <w:rFonts w:ascii="Times New Roman" w:hAnsi="Times New Roman" w:cs="Times New Roman"/>
          <w:sz w:val="24"/>
          <w:szCs w:val="24"/>
        </w:rPr>
        <w:t xml:space="preserve"> l’</w:t>
      </w:r>
      <w:r w:rsidR="00342B61" w:rsidRPr="00A62D49">
        <w:rPr>
          <w:rFonts w:ascii="Times New Roman" w:hAnsi="Times New Roman" w:cs="Times New Roman"/>
          <w:sz w:val="24"/>
          <w:szCs w:val="24"/>
        </w:rPr>
        <w:t>Antiquité, théologiens et simples fidèles</w:t>
      </w:r>
      <w:r w:rsidR="00902118" w:rsidRPr="00A62D49">
        <w:rPr>
          <w:rFonts w:ascii="Times New Roman" w:hAnsi="Times New Roman" w:cs="Times New Roman"/>
          <w:sz w:val="24"/>
          <w:szCs w:val="24"/>
        </w:rPr>
        <w:t xml:space="preserve"> se rappellent</w:t>
      </w:r>
      <w:r w:rsidR="00F8279A" w:rsidRPr="00A62D49">
        <w:rPr>
          <w:rFonts w:ascii="Times New Roman" w:hAnsi="Times New Roman" w:cs="Times New Roman"/>
          <w:sz w:val="24"/>
          <w:szCs w:val="24"/>
        </w:rPr>
        <w:t xml:space="preserve"> </w:t>
      </w:r>
      <w:r w:rsidR="00CB4773" w:rsidRPr="00A62D49">
        <w:rPr>
          <w:rFonts w:ascii="Times New Roman" w:hAnsi="Times New Roman" w:cs="Times New Roman"/>
          <w:sz w:val="24"/>
          <w:szCs w:val="24"/>
        </w:rPr>
        <w:t xml:space="preserve">Rm 13,1 : </w:t>
      </w:r>
      <w:r w:rsidR="00F8279A" w:rsidRPr="00A62D49">
        <w:rPr>
          <w:rFonts w:ascii="Times New Roman" w:hAnsi="Times New Roman" w:cs="Times New Roman"/>
          <w:sz w:val="24"/>
          <w:szCs w:val="24"/>
        </w:rPr>
        <w:t>« </w:t>
      </w:r>
      <w:r w:rsidR="00EF5172" w:rsidRPr="00A62D49">
        <w:rPr>
          <w:rFonts w:ascii="Times New Roman" w:hAnsi="Times New Roman" w:cs="Times New Roman"/>
          <w:sz w:val="24"/>
          <w:szCs w:val="24"/>
        </w:rPr>
        <w:t>Que toute âme obéisse</w:t>
      </w:r>
      <w:r w:rsidR="00F8279A" w:rsidRPr="00A62D49">
        <w:rPr>
          <w:rFonts w:ascii="Times New Roman" w:hAnsi="Times New Roman" w:cs="Times New Roman"/>
          <w:sz w:val="24"/>
          <w:szCs w:val="24"/>
        </w:rPr>
        <w:t xml:space="preserve"> aux pouvoirs qui se tiennent au-dessus, car i</w:t>
      </w:r>
      <w:r w:rsidR="00CB4773" w:rsidRPr="00A62D49">
        <w:rPr>
          <w:rFonts w:ascii="Times New Roman" w:hAnsi="Times New Roman" w:cs="Times New Roman"/>
          <w:sz w:val="24"/>
          <w:szCs w:val="24"/>
        </w:rPr>
        <w:t>l n’y a pas de pouvoir sinon venant de Dieu</w:t>
      </w:r>
      <w:r w:rsidR="00EF5172" w:rsidRPr="00A62D49">
        <w:rPr>
          <w:rStyle w:val="FootnoteReference"/>
          <w:rFonts w:ascii="Times New Roman" w:hAnsi="Times New Roman" w:cs="Times New Roman"/>
          <w:sz w:val="24"/>
          <w:szCs w:val="24"/>
        </w:rPr>
        <w:footnoteReference w:id="19"/>
      </w:r>
      <w:r w:rsidR="00F8279A" w:rsidRPr="00A62D49">
        <w:rPr>
          <w:rFonts w:ascii="Times New Roman" w:hAnsi="Times New Roman" w:cs="Times New Roman"/>
          <w:sz w:val="24"/>
          <w:szCs w:val="24"/>
        </w:rPr>
        <w:t> ».</w:t>
      </w:r>
      <w:r w:rsidR="00B619D1" w:rsidRPr="00A62D49">
        <w:rPr>
          <w:rFonts w:ascii="Times New Roman" w:hAnsi="Times New Roman" w:cs="Times New Roman"/>
          <w:sz w:val="24"/>
          <w:szCs w:val="24"/>
        </w:rPr>
        <w:t xml:space="preserve"> </w:t>
      </w:r>
      <w:r w:rsidR="0031600F" w:rsidRPr="00A62D49">
        <w:rPr>
          <w:rFonts w:ascii="Times New Roman" w:hAnsi="Times New Roman" w:cs="Times New Roman"/>
          <w:sz w:val="24"/>
          <w:szCs w:val="24"/>
        </w:rPr>
        <w:t>Une exhortation similaire</w:t>
      </w:r>
      <w:r w:rsidR="0018596F" w:rsidRPr="00A62D49">
        <w:rPr>
          <w:rFonts w:ascii="Times New Roman" w:hAnsi="Times New Roman" w:cs="Times New Roman"/>
          <w:sz w:val="24"/>
          <w:szCs w:val="24"/>
        </w:rPr>
        <w:t xml:space="preserve"> s</w:t>
      </w:r>
      <w:r w:rsidR="0031600F" w:rsidRPr="00A62D49">
        <w:rPr>
          <w:rFonts w:ascii="Times New Roman" w:hAnsi="Times New Roman" w:cs="Times New Roman"/>
          <w:sz w:val="24"/>
          <w:szCs w:val="24"/>
        </w:rPr>
        <w:t>e trouve en 1 P 2,13-14, mais elle</w:t>
      </w:r>
      <w:r w:rsidR="00DB1CC7" w:rsidRPr="00A62D49">
        <w:rPr>
          <w:rFonts w:ascii="Times New Roman" w:hAnsi="Times New Roman" w:cs="Times New Roman"/>
          <w:sz w:val="24"/>
          <w:szCs w:val="24"/>
        </w:rPr>
        <w:t xml:space="preserve"> est moins souvent citée.</w:t>
      </w:r>
      <w:r w:rsidR="00B02AF4" w:rsidRPr="00A62D49">
        <w:rPr>
          <w:rFonts w:ascii="Times New Roman" w:hAnsi="Times New Roman" w:cs="Times New Roman"/>
          <w:sz w:val="24"/>
          <w:szCs w:val="24"/>
        </w:rPr>
        <w:t xml:space="preserve"> Cet appel au loyalisme politique</w:t>
      </w:r>
      <w:r w:rsidR="00E74411" w:rsidRPr="00A62D49">
        <w:rPr>
          <w:rFonts w:ascii="Times New Roman" w:hAnsi="Times New Roman" w:cs="Times New Roman"/>
          <w:sz w:val="24"/>
          <w:szCs w:val="24"/>
        </w:rPr>
        <w:t xml:space="preserve"> envers des païens, voire des persécuteurs, </w:t>
      </w:r>
      <w:r w:rsidR="00DF00DA" w:rsidRPr="00A62D49">
        <w:rPr>
          <w:rFonts w:ascii="Times New Roman" w:hAnsi="Times New Roman" w:cs="Times New Roman"/>
          <w:sz w:val="24"/>
          <w:szCs w:val="24"/>
        </w:rPr>
        <w:t xml:space="preserve">pouvait surprendre. Origène résume ainsi les objections de ses auditeurs : </w:t>
      </w:r>
      <w:r w:rsidR="00DF00DA" w:rsidRPr="00A62D49">
        <w:rPr>
          <w:rFonts w:ascii="Times New Roman" w:hAnsi="Times New Roman" w:cs="Times New Roman"/>
          <w:i/>
          <w:sz w:val="24"/>
          <w:szCs w:val="24"/>
        </w:rPr>
        <w:t>« Le pouvoir qui persécute les serviteurs de Dieu, combat la foi, bouleverse la religion, vient-il donc de Dieu ? »</w:t>
      </w:r>
      <w:r w:rsidR="00DF00DA" w:rsidRPr="00A62D49">
        <w:rPr>
          <w:rFonts w:ascii="Times New Roman" w:hAnsi="Times New Roman" w:cs="Times New Roman"/>
          <w:sz w:val="24"/>
          <w:szCs w:val="24"/>
        </w:rPr>
        <w:t xml:space="preserve"> </w:t>
      </w:r>
      <w:r w:rsidR="00113119" w:rsidRPr="00A62D49">
        <w:rPr>
          <w:rFonts w:ascii="Times New Roman" w:hAnsi="Times New Roman" w:cs="Times New Roman"/>
          <w:sz w:val="24"/>
          <w:szCs w:val="24"/>
        </w:rPr>
        <w:t>Il leur</w:t>
      </w:r>
      <w:r w:rsidR="00CA14EE" w:rsidRPr="00A62D49">
        <w:rPr>
          <w:rFonts w:ascii="Times New Roman" w:hAnsi="Times New Roman" w:cs="Times New Roman"/>
          <w:sz w:val="24"/>
          <w:szCs w:val="24"/>
        </w:rPr>
        <w:t xml:space="preserve"> répond :</w:t>
      </w:r>
    </w:p>
    <w:p w14:paraId="319EADEA" w14:textId="77777777" w:rsidR="00CA14EE" w:rsidRPr="00A62D49" w:rsidRDefault="00CA14EE" w:rsidP="001E4401">
      <w:pPr>
        <w:spacing w:after="0" w:line="240" w:lineRule="auto"/>
        <w:jc w:val="both"/>
        <w:rPr>
          <w:rFonts w:ascii="Times New Roman" w:hAnsi="Times New Roman" w:cs="Times New Roman"/>
          <w:sz w:val="24"/>
          <w:szCs w:val="24"/>
        </w:rPr>
      </w:pPr>
    </w:p>
    <w:p w14:paraId="708CF199" w14:textId="1EC2FAA1" w:rsidR="00CA14EE" w:rsidRPr="00A62D49" w:rsidRDefault="00786395"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Paul ne parle pas ici de ces pouvoirs qui infligent des persécutions à la foi […], mais de ces pouvoirs ordinaires qui</w:t>
      </w:r>
      <w:r w:rsidR="00FC1766" w:rsidRPr="00A62D49">
        <w:rPr>
          <w:rFonts w:ascii="Times New Roman" w:hAnsi="Times New Roman" w:cs="Times New Roman"/>
          <w:sz w:val="24"/>
          <w:szCs w:val="24"/>
        </w:rPr>
        <w:t xml:space="preserve"> </w:t>
      </w:r>
      <w:r w:rsidRPr="00A62D49">
        <w:rPr>
          <w:rFonts w:ascii="Times New Roman" w:hAnsi="Times New Roman" w:cs="Times New Roman"/>
          <w:sz w:val="24"/>
          <w:szCs w:val="24"/>
        </w:rPr>
        <w:t xml:space="preserve">ne sont </w:t>
      </w:r>
      <w:r w:rsidR="00FC1766" w:rsidRPr="00A62D49">
        <w:rPr>
          <w:rFonts w:ascii="Times New Roman" w:hAnsi="Times New Roman" w:cs="Times New Roman"/>
          <w:i/>
          <w:sz w:val="24"/>
          <w:szCs w:val="24"/>
        </w:rPr>
        <w:t>pas à craindre quand on agit bien, mais quand on agit mal</w:t>
      </w:r>
      <w:r w:rsidRPr="00A62D49">
        <w:rPr>
          <w:rFonts w:ascii="Times New Roman" w:hAnsi="Times New Roman" w:cs="Times New Roman"/>
          <w:sz w:val="24"/>
          <w:szCs w:val="24"/>
        </w:rPr>
        <w:t xml:space="preserve"> [Rm 13,3]</w:t>
      </w:r>
      <w:r w:rsidR="00BE07CC" w:rsidRPr="00A62D49">
        <w:rPr>
          <w:rStyle w:val="FootnoteReference"/>
          <w:rFonts w:ascii="Times New Roman" w:hAnsi="Times New Roman" w:cs="Times New Roman"/>
          <w:sz w:val="24"/>
          <w:szCs w:val="24"/>
        </w:rPr>
        <w:footnoteReference w:id="20"/>
      </w:r>
      <w:r w:rsidR="00CA14EE" w:rsidRPr="00A62D49">
        <w:rPr>
          <w:rFonts w:ascii="Times New Roman" w:hAnsi="Times New Roman" w:cs="Times New Roman"/>
          <w:sz w:val="24"/>
          <w:szCs w:val="24"/>
        </w:rPr>
        <w:t>.</w:t>
      </w:r>
    </w:p>
    <w:p w14:paraId="0763E9B3" w14:textId="77777777" w:rsidR="00CA14EE" w:rsidRPr="00A62D49" w:rsidRDefault="00CA14EE" w:rsidP="001E4401">
      <w:pPr>
        <w:spacing w:after="0" w:line="240" w:lineRule="auto"/>
        <w:jc w:val="both"/>
        <w:rPr>
          <w:rFonts w:ascii="Times New Roman" w:hAnsi="Times New Roman" w:cs="Times New Roman"/>
          <w:sz w:val="24"/>
          <w:szCs w:val="24"/>
        </w:rPr>
      </w:pPr>
    </w:p>
    <w:p w14:paraId="735C2667" w14:textId="77777777" w:rsidR="00F909BD" w:rsidRPr="00A62D49" w:rsidRDefault="00CA14EE"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Il s’agit d</w:t>
      </w:r>
      <w:r w:rsidR="00EF1D61" w:rsidRPr="00A62D49">
        <w:rPr>
          <w:rFonts w:ascii="Times New Roman" w:hAnsi="Times New Roman" w:cs="Times New Roman"/>
          <w:sz w:val="24"/>
          <w:szCs w:val="24"/>
        </w:rPr>
        <w:t xml:space="preserve">es pouvoirs qui </w:t>
      </w:r>
      <w:r w:rsidRPr="00A62D49">
        <w:rPr>
          <w:rFonts w:ascii="Times New Roman" w:hAnsi="Times New Roman" w:cs="Times New Roman"/>
          <w:sz w:val="24"/>
          <w:szCs w:val="24"/>
        </w:rPr>
        <w:t>s’en tiennent à leur simple fonction de maintenir l’ordre</w:t>
      </w:r>
      <w:r w:rsidR="00EF1D61" w:rsidRPr="00A62D49">
        <w:rPr>
          <w:rFonts w:ascii="Times New Roman" w:hAnsi="Times New Roman" w:cs="Times New Roman"/>
          <w:sz w:val="24"/>
          <w:szCs w:val="24"/>
        </w:rPr>
        <w:t xml:space="preserve">, sans se mêler de religion. </w:t>
      </w:r>
      <w:r w:rsidR="00B04210" w:rsidRPr="00A62D49">
        <w:rPr>
          <w:rFonts w:ascii="Times New Roman" w:hAnsi="Times New Roman" w:cs="Times New Roman"/>
          <w:sz w:val="24"/>
          <w:szCs w:val="24"/>
        </w:rPr>
        <w:t>Ainsi, e</w:t>
      </w:r>
      <w:r w:rsidR="00DC5FA7" w:rsidRPr="00A62D49">
        <w:rPr>
          <w:rFonts w:ascii="Times New Roman" w:hAnsi="Times New Roman" w:cs="Times New Roman"/>
          <w:sz w:val="24"/>
          <w:szCs w:val="24"/>
        </w:rPr>
        <w:t>xpliquant</w:t>
      </w:r>
      <w:r w:rsidR="00FF4F70" w:rsidRPr="00A62D49">
        <w:rPr>
          <w:rFonts w:ascii="Times New Roman" w:hAnsi="Times New Roman" w:cs="Times New Roman"/>
          <w:sz w:val="24"/>
          <w:szCs w:val="24"/>
        </w:rPr>
        <w:t xml:space="preserve"> R</w:t>
      </w:r>
      <w:r w:rsidR="00902118" w:rsidRPr="00A62D49">
        <w:rPr>
          <w:rFonts w:ascii="Times New Roman" w:hAnsi="Times New Roman" w:cs="Times New Roman"/>
          <w:sz w:val="24"/>
          <w:szCs w:val="24"/>
        </w:rPr>
        <w:t>m 13,1, Origène sous-entend l’existence d</w:t>
      </w:r>
      <w:r w:rsidR="00FF4F70" w:rsidRPr="00A62D49">
        <w:rPr>
          <w:rFonts w:ascii="Times New Roman" w:hAnsi="Times New Roman" w:cs="Times New Roman"/>
          <w:sz w:val="24"/>
          <w:szCs w:val="24"/>
        </w:rPr>
        <w:t>es deux domaines distingués par Jésus en Mt 22,21.</w:t>
      </w:r>
    </w:p>
    <w:p w14:paraId="429AE5AB" w14:textId="0E371CE5" w:rsidR="004534B5" w:rsidRPr="00A62D49" w:rsidRDefault="002A0592"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Augustin suit la même logique :</w:t>
      </w:r>
    </w:p>
    <w:p w14:paraId="30373096" w14:textId="77777777" w:rsidR="00CD130F" w:rsidRPr="00A62D49" w:rsidRDefault="00CD130F" w:rsidP="001E4401">
      <w:pPr>
        <w:spacing w:after="0" w:line="240" w:lineRule="auto"/>
        <w:jc w:val="both"/>
        <w:rPr>
          <w:rFonts w:ascii="Times New Roman" w:hAnsi="Times New Roman" w:cs="Times New Roman"/>
          <w:sz w:val="24"/>
          <w:szCs w:val="24"/>
        </w:rPr>
      </w:pPr>
    </w:p>
    <w:p w14:paraId="4077B735" w14:textId="7D0C6041" w:rsidR="002A0592" w:rsidRPr="00A62D49" w:rsidRDefault="002A0592"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Il convient que, pour ce qui regarde cette vie, nous soyons obéissants aux pouvoirs, c’est-à-dire aux hommes à qui l’on reconnaît un certain honneur pour administrer les choses humaines. Mais, pour ce qui concerne notre foi en Dieu et notre vocation à son Royaume, nous ne devons pas obéir à un homme qui voudrait détruire en nous cela même que Dieu, en vue de la vie éternelle, a daigné nous accorder</w:t>
      </w:r>
      <w:r w:rsidR="00ED0CAD" w:rsidRPr="00A62D49">
        <w:rPr>
          <w:rStyle w:val="FootnoteReference"/>
          <w:rFonts w:ascii="Times New Roman" w:hAnsi="Times New Roman" w:cs="Times New Roman"/>
          <w:sz w:val="24"/>
          <w:szCs w:val="24"/>
        </w:rPr>
        <w:footnoteReference w:id="21"/>
      </w:r>
      <w:r w:rsidRPr="00A62D49">
        <w:rPr>
          <w:rFonts w:ascii="Times New Roman" w:hAnsi="Times New Roman" w:cs="Times New Roman"/>
          <w:sz w:val="24"/>
          <w:szCs w:val="24"/>
        </w:rPr>
        <w:t>.</w:t>
      </w:r>
    </w:p>
    <w:p w14:paraId="73E930AE" w14:textId="77777777" w:rsidR="00CD130F" w:rsidRPr="00A62D49" w:rsidRDefault="00CD130F" w:rsidP="001E4401">
      <w:pPr>
        <w:spacing w:after="0" w:line="240" w:lineRule="auto"/>
        <w:ind w:left="708"/>
        <w:jc w:val="both"/>
        <w:rPr>
          <w:rFonts w:ascii="Times New Roman" w:hAnsi="Times New Roman" w:cs="Times New Roman"/>
          <w:sz w:val="24"/>
          <w:szCs w:val="24"/>
        </w:rPr>
      </w:pPr>
    </w:p>
    <w:p w14:paraId="7B8879A5" w14:textId="680BE5B2" w:rsidR="002A0592" w:rsidRPr="00A62D49" w:rsidRDefault="002A0592"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 xml:space="preserve">Selon l’évêque d’Hippone, il faut </w:t>
      </w:r>
      <w:r w:rsidRPr="00A62D49">
        <w:rPr>
          <w:rFonts w:ascii="Times New Roman" w:hAnsi="Times New Roman" w:cs="Times New Roman"/>
          <w:i/>
          <w:sz w:val="24"/>
          <w:szCs w:val="24"/>
        </w:rPr>
        <w:t>« garder ce juste équilibre que le Seigneur lui-même prescrit : que nous rendions à César ce qui est à César, et à Dieu ce qui est à Dieu »</w:t>
      </w:r>
      <w:r w:rsidRPr="00A62D49">
        <w:rPr>
          <w:rFonts w:ascii="Times New Roman" w:hAnsi="Times New Roman" w:cs="Times New Roman"/>
          <w:sz w:val="24"/>
          <w:szCs w:val="24"/>
        </w:rPr>
        <w:t>.</w:t>
      </w:r>
      <w:r w:rsidR="00CD130F" w:rsidRPr="00A62D49">
        <w:rPr>
          <w:rFonts w:ascii="Times New Roman" w:hAnsi="Times New Roman" w:cs="Times New Roman"/>
          <w:sz w:val="24"/>
          <w:szCs w:val="24"/>
        </w:rPr>
        <w:t xml:space="preserve"> </w:t>
      </w:r>
      <w:r w:rsidR="006161C5" w:rsidRPr="00A62D49">
        <w:rPr>
          <w:rFonts w:ascii="Times New Roman" w:hAnsi="Times New Roman" w:cs="Times New Roman"/>
          <w:sz w:val="24"/>
          <w:szCs w:val="24"/>
        </w:rPr>
        <w:t xml:space="preserve">Ce que faisait implicitement Origène, Augustin le fait explicitement : </w:t>
      </w:r>
      <w:r w:rsidR="00854658" w:rsidRPr="00A62D49">
        <w:rPr>
          <w:rFonts w:ascii="Times New Roman" w:hAnsi="Times New Roman" w:cs="Times New Roman"/>
          <w:sz w:val="24"/>
          <w:szCs w:val="24"/>
        </w:rPr>
        <w:t xml:space="preserve">unir </w:t>
      </w:r>
      <w:r w:rsidR="00D847CD" w:rsidRPr="00A62D49">
        <w:rPr>
          <w:rFonts w:ascii="Times New Roman" w:hAnsi="Times New Roman" w:cs="Times New Roman"/>
          <w:sz w:val="24"/>
          <w:szCs w:val="24"/>
        </w:rPr>
        <w:t xml:space="preserve">Rm 13,1 et </w:t>
      </w:r>
      <w:r w:rsidR="006161C5" w:rsidRPr="00A62D49">
        <w:rPr>
          <w:rFonts w:ascii="Times New Roman" w:hAnsi="Times New Roman" w:cs="Times New Roman"/>
          <w:sz w:val="24"/>
          <w:szCs w:val="24"/>
        </w:rPr>
        <w:t>Mt 22,21.</w:t>
      </w:r>
    </w:p>
    <w:p w14:paraId="306C83BF" w14:textId="33EA5938" w:rsidR="00CB681A" w:rsidRPr="00A62D49" w:rsidRDefault="00971C21"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CB681A" w:rsidRPr="00A62D49">
        <w:rPr>
          <w:rFonts w:ascii="Times New Roman" w:hAnsi="Times New Roman" w:cs="Times New Roman"/>
          <w:sz w:val="24"/>
          <w:szCs w:val="24"/>
        </w:rPr>
        <w:t xml:space="preserve">Cette </w:t>
      </w:r>
      <w:r w:rsidR="00D25719" w:rsidRPr="00A62D49">
        <w:rPr>
          <w:rFonts w:ascii="Times New Roman" w:hAnsi="Times New Roman" w:cs="Times New Roman"/>
          <w:sz w:val="24"/>
          <w:szCs w:val="24"/>
        </w:rPr>
        <w:t>combinaison du loyalisme pauli</w:t>
      </w:r>
      <w:r w:rsidR="00AA7F62" w:rsidRPr="00A62D49">
        <w:rPr>
          <w:rFonts w:ascii="Times New Roman" w:hAnsi="Times New Roman" w:cs="Times New Roman"/>
          <w:sz w:val="24"/>
          <w:szCs w:val="24"/>
        </w:rPr>
        <w:t>nien et de la distinction prêché</w:t>
      </w:r>
      <w:r w:rsidR="00D25719" w:rsidRPr="00A62D49">
        <w:rPr>
          <w:rFonts w:ascii="Times New Roman" w:hAnsi="Times New Roman" w:cs="Times New Roman"/>
          <w:sz w:val="24"/>
          <w:szCs w:val="24"/>
        </w:rPr>
        <w:t>e par Jésus se retrouve, en situation, dans des paroles de martyrs. Jugé</w:t>
      </w:r>
      <w:r w:rsidR="00CC0190" w:rsidRPr="00A62D49">
        <w:rPr>
          <w:rFonts w:ascii="Times New Roman" w:hAnsi="Times New Roman" w:cs="Times New Roman"/>
          <w:sz w:val="24"/>
          <w:szCs w:val="24"/>
        </w:rPr>
        <w:t xml:space="preserve"> puis e</w:t>
      </w:r>
      <w:r w:rsidR="00D25719" w:rsidRPr="00A62D49">
        <w:rPr>
          <w:rFonts w:ascii="Times New Roman" w:hAnsi="Times New Roman" w:cs="Times New Roman"/>
          <w:sz w:val="24"/>
          <w:szCs w:val="24"/>
        </w:rPr>
        <w:t>xécuté</w:t>
      </w:r>
      <w:r w:rsidR="00707A9F" w:rsidRPr="00A62D49">
        <w:rPr>
          <w:rFonts w:ascii="Times New Roman" w:hAnsi="Times New Roman" w:cs="Times New Roman"/>
          <w:sz w:val="24"/>
          <w:szCs w:val="24"/>
        </w:rPr>
        <w:t xml:space="preserve"> entre 155 et 167, Polycarpe, évêque </w:t>
      </w:r>
      <w:r w:rsidR="00C66DF0" w:rsidRPr="00A62D49">
        <w:rPr>
          <w:rFonts w:ascii="Times New Roman" w:hAnsi="Times New Roman" w:cs="Times New Roman"/>
          <w:sz w:val="24"/>
          <w:szCs w:val="24"/>
        </w:rPr>
        <w:t xml:space="preserve">de Smyrne, déclare au gouverneur de la province </w:t>
      </w:r>
      <w:r w:rsidR="00707A9F" w:rsidRPr="00A62D49">
        <w:rPr>
          <w:rFonts w:ascii="Times New Roman" w:hAnsi="Times New Roman" w:cs="Times New Roman"/>
          <w:sz w:val="24"/>
          <w:szCs w:val="24"/>
        </w:rPr>
        <w:t>d’Asie</w:t>
      </w:r>
      <w:r w:rsidR="00BE4555" w:rsidRPr="00A62D49">
        <w:rPr>
          <w:rFonts w:ascii="Times New Roman" w:hAnsi="Times New Roman" w:cs="Times New Roman"/>
          <w:sz w:val="24"/>
          <w:szCs w:val="24"/>
        </w:rPr>
        <w:t>, au nom d</w:t>
      </w:r>
      <w:r w:rsidR="00707A9F" w:rsidRPr="00A62D49">
        <w:rPr>
          <w:rFonts w:ascii="Times New Roman" w:hAnsi="Times New Roman" w:cs="Times New Roman"/>
          <w:sz w:val="24"/>
          <w:szCs w:val="24"/>
        </w:rPr>
        <w:t xml:space="preserve">es chrétiens : </w:t>
      </w:r>
      <w:r w:rsidR="00001F22" w:rsidRPr="00A62D49">
        <w:rPr>
          <w:rFonts w:ascii="Times New Roman" w:hAnsi="Times New Roman" w:cs="Times New Roman"/>
          <w:i/>
          <w:sz w:val="24"/>
          <w:szCs w:val="24"/>
        </w:rPr>
        <w:t>« On nous a</w:t>
      </w:r>
      <w:r w:rsidR="00707A9F" w:rsidRPr="00A62D49">
        <w:rPr>
          <w:rFonts w:ascii="Times New Roman" w:hAnsi="Times New Roman" w:cs="Times New Roman"/>
          <w:i/>
          <w:sz w:val="24"/>
          <w:szCs w:val="24"/>
        </w:rPr>
        <w:t xml:space="preserve"> appris à accorder aux autorités et aux pouvoirs établ</w:t>
      </w:r>
      <w:r w:rsidR="00001F22" w:rsidRPr="00A62D49">
        <w:rPr>
          <w:rFonts w:ascii="Times New Roman" w:hAnsi="Times New Roman" w:cs="Times New Roman"/>
          <w:i/>
          <w:sz w:val="24"/>
          <w:szCs w:val="24"/>
        </w:rPr>
        <w:t xml:space="preserve">is par Dieu le </w:t>
      </w:r>
      <w:r w:rsidR="00001F22" w:rsidRPr="00A62D49">
        <w:rPr>
          <w:rFonts w:ascii="Times New Roman" w:hAnsi="Times New Roman" w:cs="Times New Roman"/>
          <w:i/>
          <w:sz w:val="24"/>
          <w:szCs w:val="24"/>
        </w:rPr>
        <w:lastRenderedPageBreak/>
        <w:t>respect qui convient, s’il</w:t>
      </w:r>
      <w:r w:rsidR="00707A9F" w:rsidRPr="00A62D49">
        <w:rPr>
          <w:rFonts w:ascii="Times New Roman" w:hAnsi="Times New Roman" w:cs="Times New Roman"/>
          <w:i/>
          <w:sz w:val="24"/>
          <w:szCs w:val="24"/>
        </w:rPr>
        <w:t xml:space="preserve"> ne nous nuit pas</w:t>
      </w:r>
      <w:r w:rsidR="00001F22" w:rsidRPr="00A62D49">
        <w:rPr>
          <w:rStyle w:val="FootnoteReference"/>
          <w:rFonts w:ascii="Times New Roman" w:hAnsi="Times New Roman" w:cs="Times New Roman"/>
          <w:sz w:val="24"/>
          <w:szCs w:val="24"/>
        </w:rPr>
        <w:footnoteReference w:id="22"/>
      </w:r>
      <w:r w:rsidR="00707A9F" w:rsidRPr="00A62D49">
        <w:rPr>
          <w:rFonts w:ascii="Times New Roman" w:hAnsi="Times New Roman" w:cs="Times New Roman"/>
          <w:i/>
          <w:sz w:val="24"/>
          <w:szCs w:val="24"/>
        </w:rPr>
        <w:t>. »</w:t>
      </w:r>
      <w:r w:rsidR="00CC0190" w:rsidRPr="00A62D49">
        <w:rPr>
          <w:rFonts w:ascii="Times New Roman" w:hAnsi="Times New Roman" w:cs="Times New Roman"/>
          <w:sz w:val="24"/>
          <w:szCs w:val="24"/>
        </w:rPr>
        <w:t xml:space="preserve"> L</w:t>
      </w:r>
      <w:r w:rsidR="00BE4555" w:rsidRPr="00A62D49">
        <w:rPr>
          <w:rFonts w:ascii="Times New Roman" w:hAnsi="Times New Roman" w:cs="Times New Roman"/>
          <w:sz w:val="24"/>
          <w:szCs w:val="24"/>
        </w:rPr>
        <w:t xml:space="preserve">a majeure partie </w:t>
      </w:r>
      <w:r w:rsidR="00CC0190" w:rsidRPr="00A62D49">
        <w:rPr>
          <w:rFonts w:ascii="Times New Roman" w:hAnsi="Times New Roman" w:cs="Times New Roman"/>
          <w:sz w:val="24"/>
          <w:szCs w:val="24"/>
        </w:rPr>
        <w:t>de la phrase renvoie à Rm 13,1</w:t>
      </w:r>
      <w:r w:rsidR="00BE4555" w:rsidRPr="00A62D49">
        <w:rPr>
          <w:rFonts w:ascii="Times New Roman" w:hAnsi="Times New Roman" w:cs="Times New Roman"/>
          <w:sz w:val="24"/>
          <w:szCs w:val="24"/>
        </w:rPr>
        <w:t>. L</w:t>
      </w:r>
      <w:r w:rsidR="00001F22" w:rsidRPr="00A62D49">
        <w:rPr>
          <w:rFonts w:ascii="Times New Roman" w:hAnsi="Times New Roman" w:cs="Times New Roman"/>
          <w:sz w:val="24"/>
          <w:szCs w:val="24"/>
        </w:rPr>
        <w:t>a condit</w:t>
      </w:r>
      <w:r w:rsidR="00CC0190" w:rsidRPr="00A62D49">
        <w:rPr>
          <w:rFonts w:ascii="Times New Roman" w:hAnsi="Times New Roman" w:cs="Times New Roman"/>
          <w:sz w:val="24"/>
          <w:szCs w:val="24"/>
        </w:rPr>
        <w:t xml:space="preserve">ion </w:t>
      </w:r>
      <w:r w:rsidR="00001F22" w:rsidRPr="00A62D49">
        <w:rPr>
          <w:rFonts w:ascii="Times New Roman" w:hAnsi="Times New Roman" w:cs="Times New Roman"/>
          <w:i/>
          <w:sz w:val="24"/>
          <w:szCs w:val="24"/>
        </w:rPr>
        <w:t xml:space="preserve">« s’il </w:t>
      </w:r>
      <w:r w:rsidR="00CC0190" w:rsidRPr="00A62D49">
        <w:rPr>
          <w:rFonts w:ascii="Times New Roman" w:hAnsi="Times New Roman" w:cs="Times New Roman"/>
          <w:i/>
          <w:sz w:val="24"/>
          <w:szCs w:val="24"/>
        </w:rPr>
        <w:t>ne nous nuit pas »</w:t>
      </w:r>
      <w:r w:rsidR="00CC0190" w:rsidRPr="00A62D49">
        <w:rPr>
          <w:rFonts w:ascii="Times New Roman" w:hAnsi="Times New Roman" w:cs="Times New Roman"/>
          <w:sz w:val="24"/>
          <w:szCs w:val="24"/>
        </w:rPr>
        <w:t xml:space="preserve"> </w:t>
      </w:r>
      <w:r w:rsidR="00BE4555" w:rsidRPr="00A62D49">
        <w:rPr>
          <w:rFonts w:ascii="Times New Roman" w:hAnsi="Times New Roman" w:cs="Times New Roman"/>
          <w:sz w:val="24"/>
          <w:szCs w:val="24"/>
        </w:rPr>
        <w:t xml:space="preserve">signifie « sans </w:t>
      </w:r>
      <w:r w:rsidR="00B04210" w:rsidRPr="00A62D49">
        <w:rPr>
          <w:rFonts w:ascii="Times New Roman" w:hAnsi="Times New Roman" w:cs="Times New Roman"/>
          <w:sz w:val="24"/>
          <w:szCs w:val="24"/>
        </w:rPr>
        <w:t>nous condamner nous-mêmes par un reniement</w:t>
      </w:r>
      <w:r w:rsidR="00BE4555" w:rsidRPr="00A62D49">
        <w:rPr>
          <w:rFonts w:ascii="Times New Roman" w:hAnsi="Times New Roman" w:cs="Times New Roman"/>
          <w:sz w:val="24"/>
          <w:szCs w:val="24"/>
        </w:rPr>
        <w:t xml:space="preserve"> </w:t>
      </w:r>
      <w:r w:rsidR="00B04210" w:rsidRPr="00A62D49">
        <w:rPr>
          <w:rFonts w:ascii="Times New Roman" w:hAnsi="Times New Roman" w:cs="Times New Roman"/>
          <w:sz w:val="24"/>
          <w:szCs w:val="24"/>
        </w:rPr>
        <w:t xml:space="preserve">de </w:t>
      </w:r>
      <w:r w:rsidR="00BE4555" w:rsidRPr="00A62D49">
        <w:rPr>
          <w:rFonts w:ascii="Times New Roman" w:hAnsi="Times New Roman" w:cs="Times New Roman"/>
          <w:sz w:val="24"/>
          <w:szCs w:val="24"/>
        </w:rPr>
        <w:t xml:space="preserve">notre Dieu ». L’ensemble </w:t>
      </w:r>
      <w:r w:rsidR="00AE4B4F" w:rsidRPr="00A62D49">
        <w:rPr>
          <w:rFonts w:ascii="Times New Roman" w:hAnsi="Times New Roman" w:cs="Times New Roman"/>
          <w:sz w:val="24"/>
          <w:szCs w:val="24"/>
        </w:rPr>
        <w:t>procède de la distinction entre vie civique et</w:t>
      </w:r>
      <w:r w:rsidR="00F804E7" w:rsidRPr="00A62D49">
        <w:rPr>
          <w:rFonts w:ascii="Times New Roman" w:hAnsi="Times New Roman" w:cs="Times New Roman"/>
          <w:sz w:val="24"/>
          <w:szCs w:val="24"/>
        </w:rPr>
        <w:t xml:space="preserve"> vie religieuse.</w:t>
      </w:r>
    </w:p>
    <w:p w14:paraId="6B263901" w14:textId="74FF5A9E" w:rsidR="00450B3E" w:rsidRPr="00A62D49" w:rsidRDefault="00DF3C1C"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S</w:t>
      </w:r>
      <w:r w:rsidR="00707A9F" w:rsidRPr="00A62D49">
        <w:rPr>
          <w:rFonts w:ascii="Times New Roman" w:hAnsi="Times New Roman" w:cs="Times New Roman"/>
          <w:sz w:val="24"/>
          <w:szCs w:val="24"/>
        </w:rPr>
        <w:t xml:space="preserve">ous la persécution de Dioclétien, </w:t>
      </w:r>
      <w:r w:rsidR="00FC1766" w:rsidRPr="00A62D49">
        <w:rPr>
          <w:rFonts w:ascii="Times New Roman" w:hAnsi="Times New Roman" w:cs="Times New Roman"/>
          <w:sz w:val="24"/>
          <w:szCs w:val="24"/>
        </w:rPr>
        <w:t>l’évêque cappadocien Athénogène de Pédachtoé proclame, lui aussi lors de son procès</w:t>
      </w:r>
      <w:r w:rsidR="00450B3E" w:rsidRPr="00A62D49">
        <w:rPr>
          <w:rFonts w:ascii="Times New Roman" w:hAnsi="Times New Roman" w:cs="Times New Roman"/>
          <w:sz w:val="24"/>
          <w:szCs w:val="24"/>
        </w:rPr>
        <w:t>, le loyalisme des chrétiens :</w:t>
      </w:r>
    </w:p>
    <w:p w14:paraId="03445377" w14:textId="77777777" w:rsidR="00450B3E" w:rsidRPr="00A62D49" w:rsidRDefault="00450B3E" w:rsidP="001E4401">
      <w:pPr>
        <w:spacing w:after="0" w:line="240" w:lineRule="auto"/>
        <w:jc w:val="both"/>
        <w:rPr>
          <w:rFonts w:ascii="Times New Roman" w:hAnsi="Times New Roman" w:cs="Times New Roman"/>
          <w:sz w:val="24"/>
          <w:szCs w:val="24"/>
        </w:rPr>
      </w:pPr>
    </w:p>
    <w:p w14:paraId="7C805607" w14:textId="62673581" w:rsidR="00450B3E" w:rsidRPr="00A62D49" w:rsidRDefault="00FC1766"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Nous enseignons</w:t>
      </w:r>
      <w:r w:rsidR="005E2840" w:rsidRPr="00A62D49">
        <w:rPr>
          <w:rFonts w:ascii="Times New Roman" w:hAnsi="Times New Roman" w:cs="Times New Roman"/>
          <w:sz w:val="24"/>
          <w:szCs w:val="24"/>
        </w:rPr>
        <w:t xml:space="preserve">, quant à nous : </w:t>
      </w:r>
      <w:r w:rsidR="005E2840" w:rsidRPr="00A62D49">
        <w:rPr>
          <w:rFonts w:ascii="Times New Roman" w:hAnsi="Times New Roman" w:cs="Times New Roman"/>
          <w:i/>
          <w:sz w:val="24"/>
          <w:szCs w:val="24"/>
        </w:rPr>
        <w:t>Rendez à César ce qui est à César et à Dieu ce qui est à Dieu</w:t>
      </w:r>
      <w:r w:rsidR="005E2840" w:rsidRPr="00A62D49">
        <w:rPr>
          <w:rFonts w:ascii="Times New Roman" w:hAnsi="Times New Roman" w:cs="Times New Roman"/>
          <w:sz w:val="24"/>
          <w:szCs w:val="24"/>
        </w:rPr>
        <w:t> ; c’est pourquoi il ne m’était pas permis d’imaginer quelqu</w:t>
      </w:r>
      <w:r w:rsidR="00450B3E" w:rsidRPr="00A62D49">
        <w:rPr>
          <w:rFonts w:ascii="Times New Roman" w:hAnsi="Times New Roman" w:cs="Times New Roman"/>
          <w:sz w:val="24"/>
          <w:szCs w:val="24"/>
        </w:rPr>
        <w:t>e chose contre les empereurs</w:t>
      </w:r>
      <w:r w:rsidR="00DC74E1" w:rsidRPr="00A62D49">
        <w:rPr>
          <w:rStyle w:val="FootnoteReference"/>
          <w:rFonts w:ascii="Times New Roman" w:hAnsi="Times New Roman" w:cs="Times New Roman"/>
          <w:sz w:val="24"/>
          <w:szCs w:val="24"/>
        </w:rPr>
        <w:footnoteReference w:id="23"/>
      </w:r>
      <w:r w:rsidR="00450B3E" w:rsidRPr="00A62D49">
        <w:rPr>
          <w:rFonts w:ascii="Times New Roman" w:hAnsi="Times New Roman" w:cs="Times New Roman"/>
          <w:sz w:val="24"/>
          <w:szCs w:val="24"/>
        </w:rPr>
        <w:t>.</w:t>
      </w:r>
    </w:p>
    <w:p w14:paraId="307565E4" w14:textId="77777777" w:rsidR="00450B3E" w:rsidRPr="00A62D49" w:rsidRDefault="00450B3E" w:rsidP="001E4401">
      <w:pPr>
        <w:spacing w:after="0" w:line="240" w:lineRule="auto"/>
        <w:jc w:val="both"/>
        <w:rPr>
          <w:rFonts w:ascii="Times New Roman" w:hAnsi="Times New Roman" w:cs="Times New Roman"/>
          <w:sz w:val="24"/>
          <w:szCs w:val="24"/>
        </w:rPr>
      </w:pPr>
    </w:p>
    <w:p w14:paraId="2E1E8DC3" w14:textId="20150486" w:rsidR="00971C21" w:rsidRPr="00A62D49" w:rsidRDefault="00DC5FA7"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Accusé d’avoir rédigé un pamph</w:t>
      </w:r>
      <w:r w:rsidR="009F3A7D" w:rsidRPr="00A62D49">
        <w:rPr>
          <w:rFonts w:ascii="Times New Roman" w:hAnsi="Times New Roman" w:cs="Times New Roman"/>
          <w:sz w:val="24"/>
          <w:szCs w:val="24"/>
        </w:rPr>
        <w:t>let politique anonyme</w:t>
      </w:r>
      <w:r w:rsidRPr="00A62D49">
        <w:rPr>
          <w:rFonts w:ascii="Times New Roman" w:hAnsi="Times New Roman" w:cs="Times New Roman"/>
          <w:sz w:val="24"/>
          <w:szCs w:val="24"/>
        </w:rPr>
        <w:t>, Athénogène cite Mt 22,21 comme le fondeme</w:t>
      </w:r>
      <w:r w:rsidR="00E1452C" w:rsidRPr="00A62D49">
        <w:rPr>
          <w:rFonts w:ascii="Times New Roman" w:hAnsi="Times New Roman" w:cs="Times New Roman"/>
          <w:sz w:val="24"/>
          <w:szCs w:val="24"/>
        </w:rPr>
        <w:t xml:space="preserve">nt de son loyalisme </w:t>
      </w:r>
      <w:r w:rsidRPr="00A62D49">
        <w:rPr>
          <w:rFonts w:ascii="Times New Roman" w:hAnsi="Times New Roman" w:cs="Times New Roman"/>
          <w:sz w:val="24"/>
          <w:szCs w:val="24"/>
        </w:rPr>
        <w:t>paulinien.</w:t>
      </w:r>
      <w:r w:rsidR="00DF3C1C" w:rsidRPr="00A62D49">
        <w:rPr>
          <w:rFonts w:ascii="Times New Roman" w:hAnsi="Times New Roman" w:cs="Times New Roman"/>
          <w:sz w:val="24"/>
          <w:szCs w:val="24"/>
        </w:rPr>
        <w:t xml:space="preserve"> Pour lui comme pour Polycarpe, l’obéissance aux</w:t>
      </w:r>
      <w:r w:rsidR="00E1452C" w:rsidRPr="00A62D49">
        <w:rPr>
          <w:rFonts w:ascii="Times New Roman" w:hAnsi="Times New Roman" w:cs="Times New Roman"/>
          <w:sz w:val="24"/>
          <w:szCs w:val="24"/>
        </w:rPr>
        <w:t xml:space="preserve"> pouv</w:t>
      </w:r>
      <w:r w:rsidR="00E65A25" w:rsidRPr="00A62D49">
        <w:rPr>
          <w:rFonts w:ascii="Times New Roman" w:hAnsi="Times New Roman" w:cs="Times New Roman"/>
          <w:sz w:val="24"/>
          <w:szCs w:val="24"/>
        </w:rPr>
        <w:t>oirs p</w:t>
      </w:r>
      <w:r w:rsidR="002B1860" w:rsidRPr="00A62D49">
        <w:rPr>
          <w:rFonts w:ascii="Times New Roman" w:hAnsi="Times New Roman" w:cs="Times New Roman"/>
          <w:sz w:val="24"/>
          <w:szCs w:val="24"/>
        </w:rPr>
        <w:t>ublics s’impose</w:t>
      </w:r>
      <w:r w:rsidR="00E65A25" w:rsidRPr="00A62D49">
        <w:rPr>
          <w:rFonts w:ascii="Times New Roman" w:hAnsi="Times New Roman" w:cs="Times New Roman"/>
          <w:sz w:val="24"/>
          <w:szCs w:val="24"/>
        </w:rPr>
        <w:t>, mais dans son domaine propre</w:t>
      </w:r>
      <w:r w:rsidR="00DF3C1C" w:rsidRPr="00A62D49">
        <w:rPr>
          <w:rFonts w:ascii="Times New Roman" w:hAnsi="Times New Roman" w:cs="Times New Roman"/>
          <w:sz w:val="24"/>
          <w:szCs w:val="24"/>
        </w:rPr>
        <w:t> : elle ne s’applique pas aux « choses de Dieu ».</w:t>
      </w:r>
    </w:p>
    <w:p w14:paraId="11282A20" w14:textId="77777777" w:rsidR="006C5A14" w:rsidRPr="00A62D49" w:rsidRDefault="006C5A14" w:rsidP="001E4401">
      <w:pPr>
        <w:spacing w:after="0" w:line="240" w:lineRule="auto"/>
        <w:jc w:val="both"/>
        <w:rPr>
          <w:rFonts w:ascii="Times New Roman" w:hAnsi="Times New Roman" w:cs="Times New Roman"/>
          <w:sz w:val="24"/>
          <w:szCs w:val="24"/>
        </w:rPr>
      </w:pPr>
    </w:p>
    <w:p w14:paraId="33FB3878" w14:textId="1D4C0D6F"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6. </w:t>
      </w:r>
      <w:r w:rsidR="00141E22" w:rsidRPr="00A62D49">
        <w:rPr>
          <w:rFonts w:ascii="Times New Roman" w:hAnsi="Times New Roman" w:cs="Times New Roman"/>
          <w:b/>
          <w:sz w:val="24"/>
          <w:szCs w:val="24"/>
        </w:rPr>
        <w:t>Prier pour les gouvernants</w:t>
      </w:r>
    </w:p>
    <w:p w14:paraId="062233A1" w14:textId="77777777" w:rsidR="005D2487" w:rsidRPr="00A62D49" w:rsidRDefault="005D2487" w:rsidP="001E4401">
      <w:pPr>
        <w:spacing w:after="0" w:line="240" w:lineRule="auto"/>
        <w:jc w:val="both"/>
        <w:rPr>
          <w:rFonts w:ascii="Times New Roman" w:hAnsi="Times New Roman" w:cs="Times New Roman"/>
          <w:b/>
          <w:sz w:val="24"/>
          <w:szCs w:val="24"/>
        </w:rPr>
      </w:pPr>
    </w:p>
    <w:p w14:paraId="7D35C69B" w14:textId="088CDD3B" w:rsidR="006C5A14"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612EFD" w:rsidRPr="00A62D49">
        <w:rPr>
          <w:rFonts w:ascii="Times New Roman" w:hAnsi="Times New Roman" w:cs="Times New Roman"/>
          <w:sz w:val="24"/>
          <w:szCs w:val="24"/>
        </w:rPr>
        <w:t>Durant</w:t>
      </w:r>
      <w:r w:rsidR="00E5339D" w:rsidRPr="00A62D49">
        <w:rPr>
          <w:rFonts w:ascii="Times New Roman" w:hAnsi="Times New Roman" w:cs="Times New Roman"/>
          <w:sz w:val="24"/>
          <w:szCs w:val="24"/>
        </w:rPr>
        <w:t xml:space="preserve"> </w:t>
      </w:r>
      <w:r w:rsidR="00612EFD" w:rsidRPr="00A62D49">
        <w:rPr>
          <w:rFonts w:ascii="Times New Roman" w:hAnsi="Times New Roman" w:cs="Times New Roman"/>
          <w:sz w:val="24"/>
          <w:szCs w:val="24"/>
        </w:rPr>
        <w:t xml:space="preserve">la période antérieure à </w:t>
      </w:r>
      <w:r w:rsidR="008C4FF8" w:rsidRPr="00A62D49">
        <w:rPr>
          <w:rFonts w:ascii="Times New Roman" w:hAnsi="Times New Roman" w:cs="Times New Roman"/>
          <w:sz w:val="24"/>
          <w:szCs w:val="24"/>
        </w:rPr>
        <w:t xml:space="preserve">Constantin, </w:t>
      </w:r>
      <w:r w:rsidR="00504EC0" w:rsidRPr="00A62D49">
        <w:rPr>
          <w:rFonts w:ascii="Times New Roman" w:hAnsi="Times New Roman" w:cs="Times New Roman"/>
          <w:sz w:val="24"/>
          <w:szCs w:val="24"/>
        </w:rPr>
        <w:t>les apologistes</w:t>
      </w:r>
      <w:r w:rsidR="007B5AA0" w:rsidRPr="00A62D49">
        <w:rPr>
          <w:rFonts w:ascii="Times New Roman" w:hAnsi="Times New Roman" w:cs="Times New Roman"/>
          <w:sz w:val="24"/>
          <w:szCs w:val="24"/>
        </w:rPr>
        <w:t xml:space="preserve"> </w:t>
      </w:r>
      <w:r w:rsidR="00504EC0" w:rsidRPr="00A62D49">
        <w:rPr>
          <w:rFonts w:ascii="Times New Roman" w:hAnsi="Times New Roman" w:cs="Times New Roman"/>
          <w:sz w:val="24"/>
          <w:szCs w:val="24"/>
        </w:rPr>
        <w:t>vante</w:t>
      </w:r>
      <w:r w:rsidR="008C4FF8" w:rsidRPr="00A62D49">
        <w:rPr>
          <w:rFonts w:ascii="Times New Roman" w:hAnsi="Times New Roman" w:cs="Times New Roman"/>
          <w:sz w:val="24"/>
          <w:szCs w:val="24"/>
        </w:rPr>
        <w:t xml:space="preserve">nt, </w:t>
      </w:r>
      <w:r w:rsidR="00B928F5" w:rsidRPr="00A62D49">
        <w:rPr>
          <w:rFonts w:ascii="Times New Roman" w:hAnsi="Times New Roman" w:cs="Times New Roman"/>
          <w:sz w:val="24"/>
          <w:szCs w:val="24"/>
        </w:rPr>
        <w:t>comme preuve</w:t>
      </w:r>
      <w:r w:rsidR="003B008D" w:rsidRPr="00A62D49">
        <w:rPr>
          <w:rFonts w:ascii="Times New Roman" w:hAnsi="Times New Roman" w:cs="Times New Roman"/>
          <w:sz w:val="24"/>
          <w:szCs w:val="24"/>
        </w:rPr>
        <w:t xml:space="preserve"> du</w:t>
      </w:r>
      <w:r w:rsidR="006C5D1D" w:rsidRPr="00A62D49">
        <w:rPr>
          <w:rFonts w:ascii="Times New Roman" w:hAnsi="Times New Roman" w:cs="Times New Roman"/>
          <w:sz w:val="24"/>
          <w:szCs w:val="24"/>
        </w:rPr>
        <w:t xml:space="preserve"> loyalisme </w:t>
      </w:r>
      <w:r w:rsidR="00504EC0" w:rsidRPr="00A62D49">
        <w:rPr>
          <w:rFonts w:ascii="Times New Roman" w:hAnsi="Times New Roman" w:cs="Times New Roman"/>
          <w:sz w:val="24"/>
          <w:szCs w:val="24"/>
        </w:rPr>
        <w:t>des chrétiens</w:t>
      </w:r>
      <w:r w:rsidR="008C4FF8" w:rsidRPr="00A62D49">
        <w:rPr>
          <w:rFonts w:ascii="Times New Roman" w:hAnsi="Times New Roman" w:cs="Times New Roman"/>
          <w:sz w:val="24"/>
          <w:szCs w:val="24"/>
        </w:rPr>
        <w:t>,</w:t>
      </w:r>
      <w:r w:rsidR="00CD285E" w:rsidRPr="00A62D49">
        <w:rPr>
          <w:rFonts w:ascii="Times New Roman" w:hAnsi="Times New Roman" w:cs="Times New Roman"/>
          <w:sz w:val="24"/>
          <w:szCs w:val="24"/>
        </w:rPr>
        <w:t xml:space="preserve"> </w:t>
      </w:r>
      <w:r w:rsidR="009A400D" w:rsidRPr="00A62D49">
        <w:rPr>
          <w:rFonts w:ascii="Times New Roman" w:hAnsi="Times New Roman" w:cs="Times New Roman"/>
          <w:sz w:val="24"/>
          <w:szCs w:val="24"/>
        </w:rPr>
        <w:t>leurs prières</w:t>
      </w:r>
      <w:r w:rsidR="008C4FF8" w:rsidRPr="00A62D49">
        <w:rPr>
          <w:rFonts w:ascii="Times New Roman" w:hAnsi="Times New Roman" w:cs="Times New Roman"/>
          <w:sz w:val="24"/>
          <w:szCs w:val="24"/>
        </w:rPr>
        <w:t xml:space="preserve"> pour les empereurs</w:t>
      </w:r>
      <w:r w:rsidR="00504EC0" w:rsidRPr="00A62D49">
        <w:rPr>
          <w:rFonts w:ascii="Times New Roman" w:hAnsi="Times New Roman" w:cs="Times New Roman"/>
          <w:sz w:val="24"/>
          <w:szCs w:val="24"/>
        </w:rPr>
        <w:t xml:space="preserve"> en général</w:t>
      </w:r>
      <w:r w:rsidR="008C4FF8" w:rsidRPr="00A62D49">
        <w:rPr>
          <w:rFonts w:ascii="Times New Roman" w:hAnsi="Times New Roman" w:cs="Times New Roman"/>
          <w:sz w:val="24"/>
          <w:szCs w:val="24"/>
        </w:rPr>
        <w:t xml:space="preserve">. </w:t>
      </w:r>
      <w:r w:rsidR="00504EC0" w:rsidRPr="00A62D49">
        <w:rPr>
          <w:rFonts w:ascii="Times New Roman" w:hAnsi="Times New Roman" w:cs="Times New Roman"/>
          <w:sz w:val="24"/>
          <w:szCs w:val="24"/>
        </w:rPr>
        <w:t>C</w:t>
      </w:r>
      <w:r w:rsidR="007B5AA0" w:rsidRPr="00A62D49">
        <w:rPr>
          <w:rFonts w:ascii="Times New Roman" w:hAnsi="Times New Roman" w:cs="Times New Roman"/>
          <w:sz w:val="24"/>
          <w:szCs w:val="24"/>
        </w:rPr>
        <w:t xml:space="preserve">’est ce que font </w:t>
      </w:r>
      <w:r w:rsidR="001A60AD" w:rsidRPr="00A62D49">
        <w:rPr>
          <w:rFonts w:ascii="Times New Roman" w:hAnsi="Times New Roman" w:cs="Times New Roman"/>
          <w:sz w:val="24"/>
          <w:szCs w:val="24"/>
        </w:rPr>
        <w:t>Justin de Naplouse, Méliton de Sardes</w:t>
      </w:r>
      <w:r w:rsidR="007B5AA0" w:rsidRPr="00A62D49">
        <w:rPr>
          <w:rFonts w:ascii="Times New Roman" w:hAnsi="Times New Roman" w:cs="Times New Roman"/>
          <w:sz w:val="24"/>
          <w:szCs w:val="24"/>
        </w:rPr>
        <w:t>, Théophile d’Antioche et Tertullien</w:t>
      </w:r>
      <w:r w:rsidR="00DC74E1" w:rsidRPr="00A62D49">
        <w:rPr>
          <w:rStyle w:val="FootnoteReference"/>
          <w:rFonts w:ascii="Times New Roman" w:hAnsi="Times New Roman" w:cs="Times New Roman"/>
          <w:sz w:val="24"/>
          <w:szCs w:val="24"/>
        </w:rPr>
        <w:footnoteReference w:id="24"/>
      </w:r>
      <w:r w:rsidR="00504EC0" w:rsidRPr="00A62D49">
        <w:rPr>
          <w:rFonts w:ascii="Times New Roman" w:hAnsi="Times New Roman" w:cs="Times New Roman"/>
          <w:sz w:val="24"/>
          <w:szCs w:val="24"/>
        </w:rPr>
        <w:t>. L</w:t>
      </w:r>
      <w:r w:rsidR="007B5AA0" w:rsidRPr="00A62D49">
        <w:rPr>
          <w:rFonts w:ascii="Times New Roman" w:hAnsi="Times New Roman" w:cs="Times New Roman"/>
          <w:sz w:val="24"/>
          <w:szCs w:val="24"/>
        </w:rPr>
        <w:t>es martyrs</w:t>
      </w:r>
      <w:r w:rsidR="00504EC0" w:rsidRPr="00A62D49">
        <w:rPr>
          <w:rFonts w:ascii="Times New Roman" w:hAnsi="Times New Roman" w:cs="Times New Roman"/>
          <w:sz w:val="24"/>
          <w:szCs w:val="24"/>
        </w:rPr>
        <w:t xml:space="preserve"> se montrent plus préc</w:t>
      </w:r>
      <w:r w:rsidR="008100C2" w:rsidRPr="00A62D49">
        <w:rPr>
          <w:rFonts w:ascii="Times New Roman" w:hAnsi="Times New Roman" w:cs="Times New Roman"/>
          <w:sz w:val="24"/>
          <w:szCs w:val="24"/>
        </w:rPr>
        <w:t>is :</w:t>
      </w:r>
      <w:r w:rsidR="007B5AA0" w:rsidRPr="00A62D49">
        <w:rPr>
          <w:rFonts w:ascii="Times New Roman" w:hAnsi="Times New Roman" w:cs="Times New Roman"/>
          <w:sz w:val="24"/>
          <w:szCs w:val="24"/>
        </w:rPr>
        <w:t xml:space="preserve"> </w:t>
      </w:r>
      <w:r w:rsidR="00037596" w:rsidRPr="00A62D49">
        <w:rPr>
          <w:rFonts w:ascii="Times New Roman" w:hAnsi="Times New Roman" w:cs="Times New Roman"/>
          <w:sz w:val="24"/>
          <w:szCs w:val="24"/>
        </w:rPr>
        <w:t xml:space="preserve">un laïc, </w:t>
      </w:r>
      <w:r w:rsidR="00590AC3" w:rsidRPr="00A62D49">
        <w:rPr>
          <w:rFonts w:ascii="Times New Roman" w:hAnsi="Times New Roman" w:cs="Times New Roman"/>
          <w:sz w:val="24"/>
          <w:szCs w:val="24"/>
        </w:rPr>
        <w:t>Apolloniu</w:t>
      </w:r>
      <w:r w:rsidR="00015E1A" w:rsidRPr="00A62D49">
        <w:rPr>
          <w:rFonts w:ascii="Times New Roman" w:hAnsi="Times New Roman" w:cs="Times New Roman"/>
          <w:sz w:val="24"/>
          <w:szCs w:val="24"/>
        </w:rPr>
        <w:t xml:space="preserve">s, </w:t>
      </w:r>
      <w:r w:rsidR="00037596" w:rsidRPr="00A62D49">
        <w:rPr>
          <w:rFonts w:ascii="Times New Roman" w:hAnsi="Times New Roman" w:cs="Times New Roman"/>
          <w:sz w:val="24"/>
          <w:szCs w:val="24"/>
        </w:rPr>
        <w:t xml:space="preserve">déclare </w:t>
      </w:r>
      <w:r w:rsidR="00015E1A" w:rsidRPr="00A62D49">
        <w:rPr>
          <w:rFonts w:ascii="Times New Roman" w:hAnsi="Times New Roman" w:cs="Times New Roman"/>
          <w:sz w:val="24"/>
          <w:szCs w:val="24"/>
        </w:rPr>
        <w:t xml:space="preserve">au cours </w:t>
      </w:r>
      <w:r w:rsidR="00CD285E" w:rsidRPr="00A62D49">
        <w:rPr>
          <w:rFonts w:ascii="Times New Roman" w:hAnsi="Times New Roman" w:cs="Times New Roman"/>
          <w:sz w:val="24"/>
          <w:szCs w:val="24"/>
        </w:rPr>
        <w:t>de son procès</w:t>
      </w:r>
      <w:r w:rsidR="00015E1A" w:rsidRPr="00A62D49">
        <w:rPr>
          <w:rFonts w:ascii="Times New Roman" w:hAnsi="Times New Roman" w:cs="Times New Roman"/>
          <w:sz w:val="24"/>
          <w:szCs w:val="24"/>
        </w:rPr>
        <w:t xml:space="preserve"> (</w:t>
      </w:r>
      <w:r w:rsidR="00037596" w:rsidRPr="00A62D49">
        <w:rPr>
          <w:rFonts w:ascii="Times New Roman" w:hAnsi="Times New Roman" w:cs="Times New Roman"/>
          <w:sz w:val="24"/>
          <w:szCs w:val="24"/>
        </w:rPr>
        <w:t>en 183)</w:t>
      </w:r>
      <w:r w:rsidR="00991A1F" w:rsidRPr="00A62D49">
        <w:rPr>
          <w:rFonts w:ascii="Times New Roman" w:hAnsi="Times New Roman" w:cs="Times New Roman"/>
          <w:sz w:val="24"/>
          <w:szCs w:val="24"/>
        </w:rPr>
        <w:t xml:space="preserve"> que les chrétiens prient pour Commode</w:t>
      </w:r>
      <w:r w:rsidR="00DC74E1" w:rsidRPr="00A62D49">
        <w:rPr>
          <w:rStyle w:val="FootnoteReference"/>
          <w:rFonts w:ascii="Times New Roman" w:hAnsi="Times New Roman" w:cs="Times New Roman"/>
          <w:sz w:val="24"/>
          <w:szCs w:val="24"/>
        </w:rPr>
        <w:footnoteReference w:id="25"/>
      </w:r>
      <w:r w:rsidR="00015E1A" w:rsidRPr="00A62D49">
        <w:rPr>
          <w:rFonts w:ascii="Times New Roman" w:hAnsi="Times New Roman" w:cs="Times New Roman"/>
          <w:sz w:val="24"/>
          <w:szCs w:val="24"/>
        </w:rPr>
        <w:t xml:space="preserve"> ; </w:t>
      </w:r>
      <w:r w:rsidR="00CD285E" w:rsidRPr="00A62D49">
        <w:rPr>
          <w:rFonts w:ascii="Times New Roman" w:hAnsi="Times New Roman" w:cs="Times New Roman"/>
          <w:sz w:val="24"/>
          <w:szCs w:val="24"/>
        </w:rPr>
        <w:t>Denys, évêque d’</w:t>
      </w:r>
      <w:r w:rsidR="00015E1A" w:rsidRPr="00A62D49">
        <w:rPr>
          <w:rFonts w:ascii="Times New Roman" w:hAnsi="Times New Roman" w:cs="Times New Roman"/>
          <w:sz w:val="24"/>
          <w:szCs w:val="24"/>
        </w:rPr>
        <w:t xml:space="preserve">Alexandrie, </w:t>
      </w:r>
      <w:r w:rsidR="008100C2" w:rsidRPr="00A62D49">
        <w:rPr>
          <w:rFonts w:ascii="Times New Roman" w:hAnsi="Times New Roman" w:cs="Times New Roman"/>
          <w:sz w:val="24"/>
          <w:szCs w:val="24"/>
        </w:rPr>
        <w:t xml:space="preserve">interrogé </w:t>
      </w:r>
      <w:r w:rsidR="00CD285E" w:rsidRPr="00A62D49">
        <w:rPr>
          <w:rFonts w:ascii="Times New Roman" w:hAnsi="Times New Roman" w:cs="Times New Roman"/>
          <w:sz w:val="24"/>
          <w:szCs w:val="24"/>
        </w:rPr>
        <w:t xml:space="preserve">lors </w:t>
      </w:r>
      <w:r w:rsidR="00015E1A" w:rsidRPr="00A62D49">
        <w:rPr>
          <w:rFonts w:ascii="Times New Roman" w:hAnsi="Times New Roman" w:cs="Times New Roman"/>
          <w:sz w:val="24"/>
          <w:szCs w:val="24"/>
        </w:rPr>
        <w:t xml:space="preserve">de la première vague </w:t>
      </w:r>
      <w:r w:rsidR="00CD285E" w:rsidRPr="00A62D49">
        <w:rPr>
          <w:rFonts w:ascii="Times New Roman" w:hAnsi="Times New Roman" w:cs="Times New Roman"/>
          <w:sz w:val="24"/>
          <w:szCs w:val="24"/>
        </w:rPr>
        <w:t>de la persécution de Valérien</w:t>
      </w:r>
      <w:r w:rsidR="00015E1A" w:rsidRPr="00A62D49">
        <w:rPr>
          <w:rFonts w:ascii="Times New Roman" w:hAnsi="Times New Roman" w:cs="Times New Roman"/>
          <w:sz w:val="24"/>
          <w:szCs w:val="24"/>
        </w:rPr>
        <w:t xml:space="preserve"> </w:t>
      </w:r>
      <w:r w:rsidR="00634545" w:rsidRPr="00A62D49">
        <w:rPr>
          <w:rFonts w:ascii="Times New Roman" w:hAnsi="Times New Roman" w:cs="Times New Roman"/>
          <w:sz w:val="24"/>
          <w:szCs w:val="24"/>
        </w:rPr>
        <w:t xml:space="preserve">(en </w:t>
      </w:r>
      <w:r w:rsidR="00015E1A" w:rsidRPr="00A62D49">
        <w:rPr>
          <w:rFonts w:ascii="Times New Roman" w:hAnsi="Times New Roman" w:cs="Times New Roman"/>
          <w:sz w:val="24"/>
          <w:szCs w:val="24"/>
        </w:rPr>
        <w:t>257)</w:t>
      </w:r>
      <w:r w:rsidR="008100C2" w:rsidRPr="00A62D49">
        <w:rPr>
          <w:rFonts w:ascii="Times New Roman" w:hAnsi="Times New Roman" w:cs="Times New Roman"/>
          <w:sz w:val="24"/>
          <w:szCs w:val="24"/>
        </w:rPr>
        <w:t>, dit prier pour celui-ci et pour son fils Gallien, associé à son pouvoir</w:t>
      </w:r>
      <w:r w:rsidR="00DC74E1" w:rsidRPr="00A62D49">
        <w:rPr>
          <w:rStyle w:val="FootnoteReference"/>
          <w:rFonts w:ascii="Times New Roman" w:hAnsi="Times New Roman" w:cs="Times New Roman"/>
          <w:sz w:val="24"/>
          <w:szCs w:val="24"/>
        </w:rPr>
        <w:footnoteReference w:id="26"/>
      </w:r>
      <w:r w:rsidR="008100C2" w:rsidRPr="00A62D49">
        <w:rPr>
          <w:rFonts w:ascii="Times New Roman" w:hAnsi="Times New Roman" w:cs="Times New Roman"/>
          <w:sz w:val="24"/>
          <w:szCs w:val="24"/>
        </w:rPr>
        <w:t>.</w:t>
      </w:r>
    </w:p>
    <w:p w14:paraId="09E38094" w14:textId="79168D5F" w:rsidR="00D43F4A" w:rsidRPr="00A62D49" w:rsidRDefault="00D43F4A"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1056A6" w:rsidRPr="00A62D49">
        <w:rPr>
          <w:rFonts w:ascii="Times New Roman" w:hAnsi="Times New Roman" w:cs="Times New Roman"/>
          <w:sz w:val="24"/>
          <w:szCs w:val="24"/>
        </w:rPr>
        <w:t>Cette pratique se fonde sur notre cinquième texte du Nouveau Testament :</w:t>
      </w:r>
      <w:r w:rsidR="009A3F3E" w:rsidRPr="00A62D49">
        <w:rPr>
          <w:rFonts w:ascii="Times New Roman" w:hAnsi="Times New Roman" w:cs="Times New Roman"/>
          <w:sz w:val="24"/>
          <w:szCs w:val="24"/>
        </w:rPr>
        <w:t xml:space="preserve"> 1 Tm 2,1-4, qui demande de prier « pour les rois</w:t>
      </w:r>
      <w:r w:rsidR="009A3F3E" w:rsidRPr="00A62D49">
        <w:rPr>
          <w:rStyle w:val="FootnoteReference"/>
          <w:rFonts w:ascii="Times New Roman" w:hAnsi="Times New Roman" w:cs="Times New Roman"/>
          <w:sz w:val="24"/>
          <w:szCs w:val="24"/>
        </w:rPr>
        <w:footnoteReference w:id="27"/>
      </w:r>
      <w:r w:rsidR="009A3F3E" w:rsidRPr="00A62D49">
        <w:rPr>
          <w:rFonts w:ascii="Times New Roman" w:hAnsi="Times New Roman" w:cs="Times New Roman"/>
          <w:sz w:val="24"/>
          <w:szCs w:val="24"/>
        </w:rPr>
        <w:t xml:space="preserve"> et pour tous ceux qui occupent une position élevée ».</w:t>
      </w:r>
      <w:r w:rsidR="0087502C" w:rsidRPr="00A62D49">
        <w:rPr>
          <w:rFonts w:ascii="Times New Roman" w:hAnsi="Times New Roman" w:cs="Times New Roman"/>
          <w:sz w:val="24"/>
          <w:szCs w:val="24"/>
        </w:rPr>
        <w:t xml:space="preserve"> D’un côté, cela rejoint le loyalisme politique ordonné aux</w:t>
      </w:r>
      <w:r w:rsidR="001F4CCD" w:rsidRPr="00A62D49">
        <w:rPr>
          <w:rFonts w:ascii="Times New Roman" w:hAnsi="Times New Roman" w:cs="Times New Roman"/>
          <w:sz w:val="24"/>
          <w:szCs w:val="24"/>
        </w:rPr>
        <w:t xml:space="preserve"> chrétiens par Rm 13,1 et maintes fois</w:t>
      </w:r>
      <w:r w:rsidR="0087502C" w:rsidRPr="00A62D49">
        <w:rPr>
          <w:rFonts w:ascii="Times New Roman" w:hAnsi="Times New Roman" w:cs="Times New Roman"/>
          <w:sz w:val="24"/>
          <w:szCs w:val="24"/>
        </w:rPr>
        <w:t xml:space="preserve"> revendiqué par eux. D’un autre côté, cela procède de cette désacralisation du pouvoir que nous avons vue précédemment, au point 3 : celu</w:t>
      </w:r>
      <w:r w:rsidR="00C601EB" w:rsidRPr="00A62D49">
        <w:rPr>
          <w:rFonts w:ascii="Times New Roman" w:hAnsi="Times New Roman" w:cs="Times New Roman"/>
          <w:sz w:val="24"/>
          <w:szCs w:val="24"/>
        </w:rPr>
        <w:t>i qui a besoin, pour agi</w:t>
      </w:r>
      <w:r w:rsidR="0087502C" w:rsidRPr="00A62D49">
        <w:rPr>
          <w:rFonts w:ascii="Times New Roman" w:hAnsi="Times New Roman" w:cs="Times New Roman"/>
          <w:sz w:val="24"/>
          <w:szCs w:val="24"/>
        </w:rPr>
        <w:t>r en bon empereur et régner longtemps, des prières de ses sujets, ne peut pas se tenir au-dessus d’eux à la manière d’une divinité.</w:t>
      </w:r>
    </w:p>
    <w:p w14:paraId="18523891" w14:textId="18EEB9C2" w:rsidR="005018F3" w:rsidRPr="00A62D49" w:rsidRDefault="0087502C"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5F5CE8" w:rsidRPr="00A62D49">
        <w:rPr>
          <w:rFonts w:ascii="Times New Roman" w:hAnsi="Times New Roman" w:cs="Times New Roman"/>
          <w:sz w:val="24"/>
          <w:szCs w:val="24"/>
        </w:rPr>
        <w:t xml:space="preserve"> Ces prières doivent contribuer </w:t>
      </w:r>
      <w:r w:rsidR="009A54A2" w:rsidRPr="00A62D49">
        <w:rPr>
          <w:rFonts w:ascii="Times New Roman" w:hAnsi="Times New Roman" w:cs="Times New Roman"/>
          <w:sz w:val="24"/>
          <w:szCs w:val="24"/>
        </w:rPr>
        <w:t xml:space="preserve">(verset 2 b) </w:t>
      </w:r>
      <w:r w:rsidR="005F5CE8" w:rsidRPr="00A62D49">
        <w:rPr>
          <w:rFonts w:ascii="Times New Roman" w:hAnsi="Times New Roman" w:cs="Times New Roman"/>
          <w:sz w:val="24"/>
          <w:szCs w:val="24"/>
        </w:rPr>
        <w:t>à ce que les croyants mènent « une vie paisible et tranquille » (qu’</w:t>
      </w:r>
      <w:r w:rsidR="00731B51" w:rsidRPr="00A62D49">
        <w:rPr>
          <w:rFonts w:ascii="Times New Roman" w:hAnsi="Times New Roman" w:cs="Times New Roman"/>
          <w:sz w:val="24"/>
          <w:szCs w:val="24"/>
        </w:rPr>
        <w:t>ils</w:t>
      </w:r>
      <w:r w:rsidR="0065499F" w:rsidRPr="00A62D49">
        <w:rPr>
          <w:rFonts w:ascii="Times New Roman" w:hAnsi="Times New Roman" w:cs="Times New Roman"/>
          <w:sz w:val="24"/>
          <w:szCs w:val="24"/>
        </w:rPr>
        <w:t xml:space="preserve"> devront </w:t>
      </w:r>
      <w:r w:rsidR="005F5CE8" w:rsidRPr="00A62D49">
        <w:rPr>
          <w:rFonts w:ascii="Times New Roman" w:hAnsi="Times New Roman" w:cs="Times New Roman"/>
          <w:sz w:val="24"/>
          <w:szCs w:val="24"/>
        </w:rPr>
        <w:t>à Dieu et à leurs gouvernants), « en toute piété et dignité » (qu’</w:t>
      </w:r>
      <w:r w:rsidR="00731B51" w:rsidRPr="00A62D49">
        <w:rPr>
          <w:rFonts w:ascii="Times New Roman" w:hAnsi="Times New Roman" w:cs="Times New Roman"/>
          <w:sz w:val="24"/>
          <w:szCs w:val="24"/>
        </w:rPr>
        <w:t>ils</w:t>
      </w:r>
      <w:r w:rsidR="005F5CE8" w:rsidRPr="00A62D49">
        <w:rPr>
          <w:rFonts w:ascii="Times New Roman" w:hAnsi="Times New Roman" w:cs="Times New Roman"/>
          <w:sz w:val="24"/>
          <w:szCs w:val="24"/>
        </w:rPr>
        <w:t xml:space="preserve"> devro</w:t>
      </w:r>
      <w:r w:rsidR="0065499F" w:rsidRPr="00A62D49">
        <w:rPr>
          <w:rFonts w:ascii="Times New Roman" w:hAnsi="Times New Roman" w:cs="Times New Roman"/>
          <w:sz w:val="24"/>
          <w:szCs w:val="24"/>
        </w:rPr>
        <w:t>nt</w:t>
      </w:r>
      <w:r w:rsidR="005F5CE8" w:rsidRPr="00A62D49">
        <w:rPr>
          <w:rFonts w:ascii="Times New Roman" w:hAnsi="Times New Roman" w:cs="Times New Roman"/>
          <w:sz w:val="24"/>
          <w:szCs w:val="24"/>
        </w:rPr>
        <w:t xml:space="preserve"> à Dieu et à leurs propres efforts).</w:t>
      </w:r>
      <w:r w:rsidR="009A54A2" w:rsidRPr="00A62D49">
        <w:rPr>
          <w:rFonts w:ascii="Times New Roman" w:hAnsi="Times New Roman" w:cs="Times New Roman"/>
          <w:sz w:val="24"/>
          <w:szCs w:val="24"/>
        </w:rPr>
        <w:t xml:space="preserve"> Or, si Dieu, ici qualifié de « Sauveur », approuve cette vie-là (verset 3), c’est parce qu’il « veut que tous les humains soient sauvés et aillent vers une connaissance de vérité » </w:t>
      </w:r>
      <w:r w:rsidR="00731B51" w:rsidRPr="00A62D49">
        <w:rPr>
          <w:rFonts w:ascii="Times New Roman" w:hAnsi="Times New Roman" w:cs="Times New Roman"/>
          <w:sz w:val="24"/>
          <w:szCs w:val="24"/>
        </w:rPr>
        <w:t>(verset 4). En somme, les gouvernants fon</w:t>
      </w:r>
      <w:r w:rsidR="009A54A2" w:rsidRPr="00A62D49">
        <w:rPr>
          <w:rFonts w:ascii="Times New Roman" w:hAnsi="Times New Roman" w:cs="Times New Roman"/>
          <w:sz w:val="24"/>
          <w:szCs w:val="24"/>
        </w:rPr>
        <w:t>t plus que garantir l’ordre public : il</w:t>
      </w:r>
      <w:r w:rsidR="00731B51" w:rsidRPr="00A62D49">
        <w:rPr>
          <w:rFonts w:ascii="Times New Roman" w:hAnsi="Times New Roman" w:cs="Times New Roman"/>
          <w:sz w:val="24"/>
          <w:szCs w:val="24"/>
        </w:rPr>
        <w:t>s établissent</w:t>
      </w:r>
      <w:r w:rsidR="005840F3" w:rsidRPr="00A62D49">
        <w:rPr>
          <w:rFonts w:ascii="Times New Roman" w:hAnsi="Times New Roman" w:cs="Times New Roman"/>
          <w:sz w:val="24"/>
          <w:szCs w:val="24"/>
        </w:rPr>
        <w:t xml:space="preserve"> – </w:t>
      </w:r>
      <w:r w:rsidR="009A54A2" w:rsidRPr="00A62D49">
        <w:rPr>
          <w:rFonts w:ascii="Times New Roman" w:hAnsi="Times New Roman" w:cs="Times New Roman"/>
          <w:sz w:val="24"/>
          <w:szCs w:val="24"/>
        </w:rPr>
        <w:t>même si, polythéistes, il</w:t>
      </w:r>
      <w:r w:rsidR="00731B51" w:rsidRPr="00A62D49">
        <w:rPr>
          <w:rFonts w:ascii="Times New Roman" w:hAnsi="Times New Roman" w:cs="Times New Roman"/>
          <w:sz w:val="24"/>
          <w:szCs w:val="24"/>
        </w:rPr>
        <w:t>s le font à leur</w:t>
      </w:r>
      <w:r w:rsidR="005840F3" w:rsidRPr="00A62D49">
        <w:rPr>
          <w:rFonts w:ascii="Times New Roman" w:hAnsi="Times New Roman" w:cs="Times New Roman"/>
          <w:sz w:val="24"/>
          <w:szCs w:val="24"/>
        </w:rPr>
        <w:t xml:space="preserve"> insu – </w:t>
      </w:r>
      <w:r w:rsidR="009A54A2" w:rsidRPr="00A62D49">
        <w:rPr>
          <w:rFonts w:ascii="Times New Roman" w:hAnsi="Times New Roman" w:cs="Times New Roman"/>
          <w:sz w:val="24"/>
          <w:szCs w:val="24"/>
        </w:rPr>
        <w:t>des condi</w:t>
      </w:r>
      <w:r w:rsidR="00DD49F8" w:rsidRPr="00A62D49">
        <w:rPr>
          <w:rFonts w:ascii="Times New Roman" w:hAnsi="Times New Roman" w:cs="Times New Roman"/>
          <w:sz w:val="24"/>
          <w:szCs w:val="24"/>
        </w:rPr>
        <w:t xml:space="preserve">tions quotidiennes dans lesquelles </w:t>
      </w:r>
      <w:r w:rsidR="009A54A2" w:rsidRPr="00A62D49">
        <w:rPr>
          <w:rFonts w:ascii="Times New Roman" w:hAnsi="Times New Roman" w:cs="Times New Roman"/>
          <w:sz w:val="24"/>
          <w:szCs w:val="24"/>
        </w:rPr>
        <w:t>l’évangélisation</w:t>
      </w:r>
      <w:r w:rsidR="00DD49F8" w:rsidRPr="00A62D49">
        <w:rPr>
          <w:rFonts w:ascii="Times New Roman" w:hAnsi="Times New Roman" w:cs="Times New Roman"/>
          <w:sz w:val="24"/>
          <w:szCs w:val="24"/>
        </w:rPr>
        <w:t xml:space="preserve"> s’avère tout simplement possible</w:t>
      </w:r>
      <w:r w:rsidR="009A54A2" w:rsidRPr="00A62D49">
        <w:rPr>
          <w:rFonts w:ascii="Times New Roman" w:hAnsi="Times New Roman" w:cs="Times New Roman"/>
          <w:sz w:val="24"/>
          <w:szCs w:val="24"/>
        </w:rPr>
        <w:t>.</w:t>
      </w:r>
    </w:p>
    <w:p w14:paraId="2DE6A853" w14:textId="2FCA389D" w:rsidR="0087502C" w:rsidRPr="00A62D49" w:rsidRDefault="005018F3"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lastRenderedPageBreak/>
        <w:t>Voi</w:t>
      </w:r>
      <w:r w:rsidR="00731B51" w:rsidRPr="00A62D49">
        <w:rPr>
          <w:rFonts w:ascii="Times New Roman" w:hAnsi="Times New Roman" w:cs="Times New Roman"/>
          <w:sz w:val="24"/>
          <w:szCs w:val="24"/>
        </w:rPr>
        <w:t xml:space="preserve">là, dans le Nouveau Testament, le passage qui valorise le plus </w:t>
      </w:r>
      <w:r w:rsidR="00F11C42" w:rsidRPr="00A62D49">
        <w:rPr>
          <w:rFonts w:ascii="Times New Roman" w:hAnsi="Times New Roman" w:cs="Times New Roman"/>
          <w:sz w:val="24"/>
          <w:szCs w:val="24"/>
        </w:rPr>
        <w:t>viv</w:t>
      </w:r>
      <w:r w:rsidR="00C601EB" w:rsidRPr="00A62D49">
        <w:rPr>
          <w:rFonts w:ascii="Times New Roman" w:hAnsi="Times New Roman" w:cs="Times New Roman"/>
          <w:sz w:val="24"/>
          <w:szCs w:val="24"/>
        </w:rPr>
        <w:t xml:space="preserve">ement </w:t>
      </w:r>
      <w:r w:rsidR="00731B51" w:rsidRPr="00A62D49">
        <w:rPr>
          <w:rFonts w:ascii="Times New Roman" w:hAnsi="Times New Roman" w:cs="Times New Roman"/>
          <w:sz w:val="24"/>
          <w:szCs w:val="24"/>
        </w:rPr>
        <w:t>le pouvoir politique</w:t>
      </w:r>
      <w:r w:rsidR="00222DB7" w:rsidRPr="00A62D49">
        <w:rPr>
          <w:rFonts w:ascii="Times New Roman" w:hAnsi="Times New Roman" w:cs="Times New Roman"/>
          <w:sz w:val="24"/>
          <w:szCs w:val="24"/>
        </w:rPr>
        <w:t>. I</w:t>
      </w:r>
      <w:r w:rsidR="00731B51" w:rsidRPr="00A62D49">
        <w:rPr>
          <w:rFonts w:ascii="Times New Roman" w:hAnsi="Times New Roman" w:cs="Times New Roman"/>
          <w:sz w:val="24"/>
          <w:szCs w:val="24"/>
        </w:rPr>
        <w:t>l ne s’agit plus de punir des délits ni de lever des impôts, mais de contribuer, avec l’aide des prières des chrétiens, à une réalisation qu</w:t>
      </w:r>
      <w:r w:rsidR="00F11C42" w:rsidRPr="00A62D49">
        <w:rPr>
          <w:rFonts w:ascii="Times New Roman" w:hAnsi="Times New Roman" w:cs="Times New Roman"/>
          <w:sz w:val="24"/>
          <w:szCs w:val="24"/>
        </w:rPr>
        <w:t>i dépasse la vie ordinaire d’une</w:t>
      </w:r>
      <w:r w:rsidR="00731B51" w:rsidRPr="00A62D49">
        <w:rPr>
          <w:rFonts w:ascii="Times New Roman" w:hAnsi="Times New Roman" w:cs="Times New Roman"/>
          <w:sz w:val="24"/>
          <w:szCs w:val="24"/>
        </w:rPr>
        <w:t xml:space="preserve"> société : le salut éternel de l’humanité. </w:t>
      </w:r>
      <w:r w:rsidR="00222DB7" w:rsidRPr="00A62D49">
        <w:rPr>
          <w:rFonts w:ascii="Times New Roman" w:hAnsi="Times New Roman" w:cs="Times New Roman"/>
          <w:sz w:val="24"/>
          <w:szCs w:val="24"/>
        </w:rPr>
        <w:t xml:space="preserve">Origène se situe dans cette perspective quand il estime que l’unification romaine du </w:t>
      </w:r>
      <w:r w:rsidR="00065E22" w:rsidRPr="00A62D49">
        <w:rPr>
          <w:rFonts w:ascii="Times New Roman" w:hAnsi="Times New Roman" w:cs="Times New Roman"/>
          <w:sz w:val="24"/>
          <w:szCs w:val="24"/>
        </w:rPr>
        <w:t xml:space="preserve">monde a préparé le terrain au christianisme, </w:t>
      </w:r>
      <w:r w:rsidR="00065E22" w:rsidRPr="00A62D49">
        <w:rPr>
          <w:rFonts w:ascii="Times New Roman" w:hAnsi="Times New Roman" w:cs="Times New Roman"/>
          <w:i/>
          <w:sz w:val="24"/>
          <w:szCs w:val="24"/>
        </w:rPr>
        <w:t>« cet enseignement de paix »</w:t>
      </w:r>
      <w:r w:rsidR="00222DB7" w:rsidRPr="00A62D49">
        <w:rPr>
          <w:rFonts w:ascii="Times New Roman" w:hAnsi="Times New Roman" w:cs="Times New Roman"/>
          <w:sz w:val="24"/>
          <w:szCs w:val="24"/>
        </w:rPr>
        <w:t>.</w:t>
      </w:r>
    </w:p>
    <w:p w14:paraId="647856B2" w14:textId="77777777" w:rsidR="006C5A14" w:rsidRPr="00A62D49" w:rsidRDefault="006C5A14" w:rsidP="001E4401">
      <w:pPr>
        <w:spacing w:after="0" w:line="240" w:lineRule="auto"/>
        <w:jc w:val="both"/>
        <w:rPr>
          <w:rFonts w:ascii="Times New Roman" w:hAnsi="Times New Roman" w:cs="Times New Roman"/>
          <w:sz w:val="24"/>
          <w:szCs w:val="24"/>
        </w:rPr>
      </w:pPr>
    </w:p>
    <w:p w14:paraId="40423AE8" w14:textId="68D70272" w:rsidR="00141E22" w:rsidRPr="00A62D49" w:rsidRDefault="000A6323" w:rsidP="005D2487">
      <w:pPr>
        <w:keepNext/>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7. </w:t>
      </w:r>
      <w:r w:rsidR="00D334BA" w:rsidRPr="00A62D49">
        <w:rPr>
          <w:rFonts w:ascii="Times New Roman" w:hAnsi="Times New Roman" w:cs="Times New Roman"/>
          <w:b/>
          <w:sz w:val="24"/>
          <w:szCs w:val="24"/>
        </w:rPr>
        <w:t>Résister aux gouvernants</w:t>
      </w:r>
    </w:p>
    <w:p w14:paraId="0E1A73C0" w14:textId="77777777" w:rsidR="005D2487" w:rsidRPr="00A62D49" w:rsidRDefault="005D2487" w:rsidP="001F642C">
      <w:pPr>
        <w:keepNext/>
        <w:spacing w:after="0" w:line="240" w:lineRule="auto"/>
        <w:jc w:val="both"/>
        <w:rPr>
          <w:rFonts w:ascii="Times New Roman" w:hAnsi="Times New Roman" w:cs="Times New Roman"/>
          <w:b/>
          <w:sz w:val="24"/>
          <w:szCs w:val="24"/>
        </w:rPr>
      </w:pPr>
    </w:p>
    <w:p w14:paraId="1875AF31" w14:textId="6DD6B120" w:rsidR="006C5A14" w:rsidRPr="00A62D49" w:rsidRDefault="006C5A14" w:rsidP="001F642C">
      <w:pPr>
        <w:keepNext/>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1A1580" w:rsidRPr="00A62D49">
        <w:rPr>
          <w:rFonts w:ascii="Times New Roman" w:hAnsi="Times New Roman" w:cs="Times New Roman"/>
          <w:sz w:val="24"/>
          <w:szCs w:val="24"/>
        </w:rPr>
        <w:t>J</w:t>
      </w:r>
      <w:r w:rsidR="00262DB9" w:rsidRPr="00A62D49">
        <w:rPr>
          <w:rFonts w:ascii="Times New Roman" w:hAnsi="Times New Roman" w:cs="Times New Roman"/>
          <w:sz w:val="24"/>
          <w:szCs w:val="24"/>
        </w:rPr>
        <w:t xml:space="preserve">usqu’à présent, </w:t>
      </w:r>
      <w:r w:rsidR="00633091" w:rsidRPr="00A62D49">
        <w:rPr>
          <w:rFonts w:ascii="Times New Roman" w:hAnsi="Times New Roman" w:cs="Times New Roman"/>
          <w:sz w:val="24"/>
          <w:szCs w:val="24"/>
        </w:rPr>
        <w:t xml:space="preserve">nous avons observé la complémentarité entre </w:t>
      </w:r>
      <w:r w:rsidR="00524786" w:rsidRPr="00A62D49">
        <w:rPr>
          <w:rFonts w:ascii="Times New Roman" w:hAnsi="Times New Roman" w:cs="Times New Roman"/>
          <w:sz w:val="24"/>
          <w:szCs w:val="24"/>
        </w:rPr>
        <w:t xml:space="preserve">les </w:t>
      </w:r>
      <w:r w:rsidR="00262DB9" w:rsidRPr="00A62D49">
        <w:rPr>
          <w:rFonts w:ascii="Times New Roman" w:hAnsi="Times New Roman" w:cs="Times New Roman"/>
          <w:sz w:val="24"/>
          <w:szCs w:val="24"/>
        </w:rPr>
        <w:t>cinq textes néotestamentaires qui traite</w:t>
      </w:r>
      <w:r w:rsidR="00A40C0C" w:rsidRPr="00A62D49">
        <w:rPr>
          <w:rFonts w:ascii="Times New Roman" w:hAnsi="Times New Roman" w:cs="Times New Roman"/>
          <w:sz w:val="24"/>
          <w:szCs w:val="24"/>
        </w:rPr>
        <w:t xml:space="preserve">nt </w:t>
      </w:r>
      <w:r w:rsidR="00872C25" w:rsidRPr="00A62D49">
        <w:rPr>
          <w:rFonts w:ascii="Times New Roman" w:hAnsi="Times New Roman" w:cs="Times New Roman"/>
          <w:sz w:val="24"/>
          <w:szCs w:val="24"/>
        </w:rPr>
        <w:t>s</w:t>
      </w:r>
      <w:r w:rsidR="00935224" w:rsidRPr="00A62D49">
        <w:rPr>
          <w:rFonts w:ascii="Times New Roman" w:hAnsi="Times New Roman" w:cs="Times New Roman"/>
          <w:sz w:val="24"/>
          <w:szCs w:val="24"/>
        </w:rPr>
        <w:t>pécial</w:t>
      </w:r>
      <w:r w:rsidR="00872C25" w:rsidRPr="00A62D49">
        <w:rPr>
          <w:rFonts w:ascii="Times New Roman" w:hAnsi="Times New Roman" w:cs="Times New Roman"/>
          <w:sz w:val="24"/>
          <w:szCs w:val="24"/>
        </w:rPr>
        <w:t xml:space="preserve">ement </w:t>
      </w:r>
      <w:r w:rsidR="00A40C0C" w:rsidRPr="00A62D49">
        <w:rPr>
          <w:rFonts w:ascii="Times New Roman" w:hAnsi="Times New Roman" w:cs="Times New Roman"/>
          <w:sz w:val="24"/>
          <w:szCs w:val="24"/>
        </w:rPr>
        <w:t>du</w:t>
      </w:r>
      <w:r w:rsidR="00262DB9" w:rsidRPr="00A62D49">
        <w:rPr>
          <w:rFonts w:ascii="Times New Roman" w:hAnsi="Times New Roman" w:cs="Times New Roman"/>
          <w:sz w:val="24"/>
          <w:szCs w:val="24"/>
        </w:rPr>
        <w:t xml:space="preserve"> po</w:t>
      </w:r>
      <w:r w:rsidR="001A1580" w:rsidRPr="00A62D49">
        <w:rPr>
          <w:rFonts w:ascii="Times New Roman" w:hAnsi="Times New Roman" w:cs="Times New Roman"/>
          <w:sz w:val="24"/>
          <w:szCs w:val="24"/>
        </w:rPr>
        <w:t>litique et que</w:t>
      </w:r>
      <w:r w:rsidR="00262DB9" w:rsidRPr="00A62D49">
        <w:rPr>
          <w:rFonts w:ascii="Times New Roman" w:hAnsi="Times New Roman" w:cs="Times New Roman"/>
          <w:sz w:val="24"/>
          <w:szCs w:val="24"/>
        </w:rPr>
        <w:t xml:space="preserve"> les chrétiens de l’</w:t>
      </w:r>
      <w:r w:rsidR="00872C25" w:rsidRPr="00A62D49">
        <w:rPr>
          <w:rFonts w:ascii="Times New Roman" w:hAnsi="Times New Roman" w:cs="Times New Roman"/>
          <w:sz w:val="24"/>
          <w:szCs w:val="24"/>
        </w:rPr>
        <w:t xml:space="preserve">Antiquité </w:t>
      </w:r>
      <w:r w:rsidR="00DB1E62" w:rsidRPr="00A62D49">
        <w:rPr>
          <w:rFonts w:ascii="Times New Roman" w:hAnsi="Times New Roman" w:cs="Times New Roman"/>
          <w:sz w:val="24"/>
          <w:szCs w:val="24"/>
        </w:rPr>
        <w:t>reçoiv</w:t>
      </w:r>
      <w:r w:rsidR="005E79EA" w:rsidRPr="00A62D49">
        <w:rPr>
          <w:rFonts w:ascii="Times New Roman" w:hAnsi="Times New Roman" w:cs="Times New Roman"/>
          <w:sz w:val="24"/>
          <w:szCs w:val="24"/>
        </w:rPr>
        <w:t>ent</w:t>
      </w:r>
      <w:r w:rsidR="00AD3B07" w:rsidRPr="00A62D49">
        <w:rPr>
          <w:rFonts w:ascii="Times New Roman" w:hAnsi="Times New Roman" w:cs="Times New Roman"/>
          <w:sz w:val="24"/>
          <w:szCs w:val="24"/>
        </w:rPr>
        <w:t xml:space="preserve"> comme tels</w:t>
      </w:r>
      <w:r w:rsidR="00E214B7" w:rsidRPr="00A62D49">
        <w:rPr>
          <w:rFonts w:ascii="Times New Roman" w:hAnsi="Times New Roman" w:cs="Times New Roman"/>
          <w:sz w:val="24"/>
          <w:szCs w:val="24"/>
        </w:rPr>
        <w:t>. I</w:t>
      </w:r>
      <w:r w:rsidR="00243833" w:rsidRPr="00A62D49">
        <w:rPr>
          <w:rFonts w:ascii="Times New Roman" w:hAnsi="Times New Roman" w:cs="Times New Roman"/>
          <w:sz w:val="24"/>
          <w:szCs w:val="24"/>
        </w:rPr>
        <w:t>l existe aussi un verset</w:t>
      </w:r>
      <w:r w:rsidR="00A028BD" w:rsidRPr="00A62D49">
        <w:rPr>
          <w:rFonts w:ascii="Times New Roman" w:hAnsi="Times New Roman" w:cs="Times New Roman"/>
          <w:sz w:val="24"/>
          <w:szCs w:val="24"/>
        </w:rPr>
        <w:t xml:space="preserve"> </w:t>
      </w:r>
      <w:r w:rsidR="001A1580" w:rsidRPr="00A62D49">
        <w:rPr>
          <w:rFonts w:ascii="Times New Roman" w:hAnsi="Times New Roman" w:cs="Times New Roman"/>
          <w:sz w:val="24"/>
          <w:szCs w:val="24"/>
        </w:rPr>
        <w:t>qui, dans son contexte, s’</w:t>
      </w:r>
      <w:r w:rsidR="00A40C0C" w:rsidRPr="00A62D49">
        <w:rPr>
          <w:rFonts w:ascii="Times New Roman" w:hAnsi="Times New Roman" w:cs="Times New Roman"/>
          <w:sz w:val="24"/>
          <w:szCs w:val="24"/>
        </w:rPr>
        <w:t>adresse</w:t>
      </w:r>
      <w:r w:rsidR="00636C12" w:rsidRPr="00A62D49">
        <w:rPr>
          <w:rFonts w:ascii="Times New Roman" w:hAnsi="Times New Roman" w:cs="Times New Roman"/>
          <w:sz w:val="24"/>
          <w:szCs w:val="24"/>
        </w:rPr>
        <w:t xml:space="preserve"> à une instance </w:t>
      </w:r>
      <w:r w:rsidR="001A1580" w:rsidRPr="00A62D49">
        <w:rPr>
          <w:rFonts w:ascii="Times New Roman" w:hAnsi="Times New Roman" w:cs="Times New Roman"/>
          <w:sz w:val="24"/>
          <w:szCs w:val="24"/>
        </w:rPr>
        <w:t>religieuse, mais que les Pères</w:t>
      </w:r>
      <w:r w:rsidR="0049043D" w:rsidRPr="00A62D49">
        <w:rPr>
          <w:rFonts w:ascii="Times New Roman" w:hAnsi="Times New Roman" w:cs="Times New Roman"/>
          <w:sz w:val="24"/>
          <w:szCs w:val="24"/>
        </w:rPr>
        <w:t xml:space="preserve"> et les martyrs ont appliqué</w:t>
      </w:r>
      <w:r w:rsidR="001A1580" w:rsidRPr="00A62D49">
        <w:rPr>
          <w:rFonts w:ascii="Times New Roman" w:hAnsi="Times New Roman" w:cs="Times New Roman"/>
          <w:sz w:val="24"/>
          <w:szCs w:val="24"/>
        </w:rPr>
        <w:t xml:space="preserve"> </w:t>
      </w:r>
      <w:r w:rsidR="00A40C0C" w:rsidRPr="00A62D49">
        <w:rPr>
          <w:rFonts w:ascii="Times New Roman" w:hAnsi="Times New Roman" w:cs="Times New Roman"/>
          <w:sz w:val="24"/>
          <w:szCs w:val="24"/>
        </w:rPr>
        <w:t xml:space="preserve">aux pouvoirs temporels. </w:t>
      </w:r>
      <w:r w:rsidR="000C7CAE" w:rsidRPr="00A62D49">
        <w:rPr>
          <w:rFonts w:ascii="Times New Roman" w:hAnsi="Times New Roman" w:cs="Times New Roman"/>
          <w:sz w:val="24"/>
          <w:szCs w:val="24"/>
        </w:rPr>
        <w:t xml:space="preserve">Au grand-prêtre qui leur interdit d’enseigner au nom de Jésus, « Pierre et les apôtres » répondent : « Mieux vaut obéir à Dieu qu’à des humains » (Ac 5,29). </w:t>
      </w:r>
      <w:r w:rsidR="0042266A" w:rsidRPr="00A62D49">
        <w:rPr>
          <w:rFonts w:ascii="Times New Roman" w:hAnsi="Times New Roman" w:cs="Times New Roman"/>
          <w:sz w:val="24"/>
          <w:szCs w:val="24"/>
        </w:rPr>
        <w:t>D</w:t>
      </w:r>
      <w:r w:rsidR="00524786" w:rsidRPr="00A62D49">
        <w:rPr>
          <w:rFonts w:ascii="Times New Roman" w:hAnsi="Times New Roman" w:cs="Times New Roman"/>
          <w:sz w:val="24"/>
          <w:szCs w:val="24"/>
        </w:rPr>
        <w:t>ans l’Église antique</w:t>
      </w:r>
      <w:r w:rsidR="0042266A" w:rsidRPr="00A62D49">
        <w:rPr>
          <w:rFonts w:ascii="Times New Roman" w:hAnsi="Times New Roman" w:cs="Times New Roman"/>
          <w:sz w:val="24"/>
          <w:szCs w:val="24"/>
        </w:rPr>
        <w:t>, cette phrase sert de</w:t>
      </w:r>
      <w:r w:rsidR="00FC1AF3" w:rsidRPr="00A62D49">
        <w:rPr>
          <w:rFonts w:ascii="Times New Roman" w:hAnsi="Times New Roman" w:cs="Times New Roman"/>
          <w:sz w:val="24"/>
          <w:szCs w:val="24"/>
        </w:rPr>
        <w:t xml:space="preserve"> </w:t>
      </w:r>
      <w:r w:rsidR="0042266A" w:rsidRPr="00A62D49">
        <w:rPr>
          <w:rFonts w:ascii="Times New Roman" w:hAnsi="Times New Roman" w:cs="Times New Roman"/>
          <w:sz w:val="24"/>
          <w:szCs w:val="24"/>
        </w:rPr>
        <w:t>pendant à Rm 13,1</w:t>
      </w:r>
      <w:r w:rsidR="00FC1AF3" w:rsidRPr="00A62D49">
        <w:rPr>
          <w:rFonts w:ascii="Times New Roman" w:hAnsi="Times New Roman" w:cs="Times New Roman"/>
          <w:sz w:val="24"/>
          <w:szCs w:val="24"/>
        </w:rPr>
        <w:t>.</w:t>
      </w:r>
    </w:p>
    <w:p w14:paraId="683061F5" w14:textId="1B0B4F15" w:rsidR="00FC1AF3" w:rsidRPr="00A62D49" w:rsidRDefault="00660042"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Au début du III</w:t>
      </w:r>
      <w:r w:rsidRPr="00A62D49">
        <w:rPr>
          <w:rFonts w:ascii="Times New Roman" w:hAnsi="Times New Roman" w:cs="Times New Roman"/>
          <w:sz w:val="24"/>
          <w:szCs w:val="24"/>
          <w:vertAlign w:val="superscript"/>
        </w:rPr>
        <w:t>e</w:t>
      </w:r>
      <w:r w:rsidRPr="00A62D49">
        <w:rPr>
          <w:rFonts w:ascii="Times New Roman" w:hAnsi="Times New Roman" w:cs="Times New Roman"/>
          <w:sz w:val="24"/>
          <w:szCs w:val="24"/>
        </w:rPr>
        <w:t> siècle, Hippolyte de Rome est le premier</w:t>
      </w:r>
      <w:r w:rsidR="00AB750D" w:rsidRPr="00A62D49">
        <w:rPr>
          <w:rFonts w:ascii="Times New Roman" w:hAnsi="Times New Roman" w:cs="Times New Roman"/>
          <w:sz w:val="24"/>
          <w:szCs w:val="24"/>
        </w:rPr>
        <w:t xml:space="preserve"> à combin</w:t>
      </w:r>
      <w:r w:rsidRPr="00A62D49">
        <w:rPr>
          <w:rFonts w:ascii="Times New Roman" w:hAnsi="Times New Roman" w:cs="Times New Roman"/>
          <w:sz w:val="24"/>
          <w:szCs w:val="24"/>
        </w:rPr>
        <w:t>er les deux versets :</w:t>
      </w:r>
    </w:p>
    <w:p w14:paraId="1E15F290" w14:textId="77777777" w:rsidR="00660042" w:rsidRPr="00A62D49" w:rsidRDefault="00660042" w:rsidP="001E4401">
      <w:pPr>
        <w:spacing w:after="0" w:line="240" w:lineRule="auto"/>
        <w:jc w:val="both"/>
        <w:rPr>
          <w:rFonts w:ascii="Times New Roman" w:hAnsi="Times New Roman" w:cs="Times New Roman"/>
          <w:sz w:val="24"/>
          <w:szCs w:val="24"/>
        </w:rPr>
      </w:pPr>
    </w:p>
    <w:p w14:paraId="2391A913" w14:textId="121A2E93" w:rsidR="006C5A14" w:rsidRPr="00A62D49" w:rsidRDefault="00660042" w:rsidP="001E4401">
      <w:pPr>
        <w:spacing w:after="0" w:line="240" w:lineRule="auto"/>
        <w:ind w:left="708"/>
        <w:jc w:val="both"/>
        <w:rPr>
          <w:rFonts w:ascii="Times New Roman" w:hAnsi="Times New Roman"/>
          <w:sz w:val="24"/>
          <w:szCs w:val="24"/>
        </w:rPr>
      </w:pPr>
      <w:r w:rsidRPr="00A62D49">
        <w:rPr>
          <w:rFonts w:ascii="Times New Roman" w:hAnsi="Times New Roman"/>
          <w:sz w:val="24"/>
          <w:szCs w:val="24"/>
        </w:rPr>
        <w:t xml:space="preserve">Quand l’apôtre dit qu’il faut obéir à tout pouvoir qui se tient au-dessus, […] il ne nous demande pas de renier notre foi […] pour exécuter les ordres des hommes, mais que […] nous ne commettions aucun délit, de manière à n’être pas châtiés comme des malfaiteurs. […] Les apôtres, malgré l’opposition des chefs et des scribes, n’en continuaient pas moins à prêcher la parole et à </w:t>
      </w:r>
      <w:r w:rsidRPr="00A62D49">
        <w:rPr>
          <w:rFonts w:ascii="Times New Roman" w:hAnsi="Times New Roman"/>
          <w:i/>
          <w:sz w:val="24"/>
          <w:szCs w:val="24"/>
        </w:rPr>
        <w:t>obéir à Dieu plutôt qu’aux hommes</w:t>
      </w:r>
      <w:r w:rsidR="00DC74E1" w:rsidRPr="00A62D49">
        <w:rPr>
          <w:rStyle w:val="FootnoteReference"/>
          <w:rFonts w:ascii="Times New Roman" w:hAnsi="Times New Roman"/>
          <w:sz w:val="24"/>
          <w:szCs w:val="24"/>
        </w:rPr>
        <w:footnoteReference w:id="28"/>
      </w:r>
      <w:r w:rsidRPr="00A62D49">
        <w:rPr>
          <w:rFonts w:ascii="Times New Roman" w:hAnsi="Times New Roman"/>
          <w:sz w:val="24"/>
          <w:szCs w:val="24"/>
        </w:rPr>
        <w:t>.</w:t>
      </w:r>
    </w:p>
    <w:p w14:paraId="2FC2CC1A" w14:textId="0E8DA284" w:rsidR="00660042" w:rsidRPr="00A62D49" w:rsidRDefault="00660042" w:rsidP="001E4401">
      <w:pPr>
        <w:spacing w:after="0" w:line="240" w:lineRule="auto"/>
        <w:jc w:val="both"/>
        <w:rPr>
          <w:rFonts w:ascii="Times New Roman" w:hAnsi="Times New Roman"/>
          <w:sz w:val="24"/>
          <w:szCs w:val="24"/>
        </w:rPr>
      </w:pPr>
    </w:p>
    <w:p w14:paraId="6AA04877" w14:textId="522F03DC" w:rsidR="00057630" w:rsidRPr="00A62D49" w:rsidRDefault="00A91382"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Origène pense</w:t>
      </w:r>
      <w:r w:rsidR="00057630" w:rsidRPr="00A62D49">
        <w:rPr>
          <w:rFonts w:ascii="Times New Roman" w:hAnsi="Times New Roman" w:cs="Times New Roman"/>
          <w:sz w:val="24"/>
          <w:szCs w:val="24"/>
        </w:rPr>
        <w:t xml:space="preserve"> de même: face aux pouvoirs qui persécutent la foi, il faut se rappeler Ac 5,29.</w:t>
      </w:r>
    </w:p>
    <w:p w14:paraId="26FF324C" w14:textId="11654727" w:rsidR="001E67A9" w:rsidRPr="00A62D49" w:rsidRDefault="00057630"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B62025" w:rsidRPr="00A62D49">
        <w:rPr>
          <w:rFonts w:ascii="Times New Roman" w:hAnsi="Times New Roman" w:cs="Times New Roman"/>
          <w:sz w:val="24"/>
          <w:szCs w:val="24"/>
        </w:rPr>
        <w:t>L</w:t>
      </w:r>
      <w:r w:rsidR="00E95A2A" w:rsidRPr="00A62D49">
        <w:rPr>
          <w:rFonts w:ascii="Times New Roman" w:hAnsi="Times New Roman" w:cs="Times New Roman"/>
          <w:sz w:val="24"/>
          <w:szCs w:val="24"/>
        </w:rPr>
        <w:t xml:space="preserve">es Pères font de ce verset </w:t>
      </w:r>
      <w:r w:rsidR="00B62025" w:rsidRPr="00A62D49">
        <w:rPr>
          <w:rFonts w:ascii="Times New Roman" w:hAnsi="Times New Roman" w:cs="Times New Roman"/>
          <w:sz w:val="24"/>
          <w:szCs w:val="24"/>
        </w:rPr>
        <w:t>un usage interne ; les martyrs vont plus loin</w:t>
      </w:r>
      <w:r w:rsidR="00F11C42" w:rsidRPr="00A62D49">
        <w:rPr>
          <w:rFonts w:ascii="Times New Roman" w:hAnsi="Times New Roman" w:cs="Times New Roman"/>
          <w:sz w:val="24"/>
          <w:szCs w:val="24"/>
        </w:rPr>
        <w:t xml:space="preserve"> : ils le proclament en face des </w:t>
      </w:r>
      <w:r w:rsidR="00804CEC" w:rsidRPr="00A62D49">
        <w:rPr>
          <w:rFonts w:ascii="Times New Roman" w:hAnsi="Times New Roman" w:cs="Times New Roman"/>
          <w:sz w:val="24"/>
          <w:szCs w:val="24"/>
        </w:rPr>
        <w:t>gouverneurs romains</w:t>
      </w:r>
      <w:r w:rsidR="00BA2C1A" w:rsidRPr="00A62D49">
        <w:rPr>
          <w:rFonts w:ascii="Times New Roman" w:hAnsi="Times New Roman" w:cs="Times New Roman"/>
          <w:sz w:val="24"/>
          <w:szCs w:val="24"/>
        </w:rPr>
        <w:t>. En 183, lors de son procès, Apollonios</w:t>
      </w:r>
      <w:r w:rsidR="005321A2" w:rsidRPr="00A62D49">
        <w:rPr>
          <w:rFonts w:ascii="Times New Roman" w:hAnsi="Times New Roman" w:cs="Times New Roman"/>
          <w:sz w:val="24"/>
          <w:szCs w:val="24"/>
        </w:rPr>
        <w:t xml:space="preserve"> (déjà évoqué au point précédent)</w:t>
      </w:r>
      <w:r w:rsidR="00E002AC" w:rsidRPr="00A62D49">
        <w:rPr>
          <w:rFonts w:ascii="Times New Roman" w:hAnsi="Times New Roman" w:cs="Times New Roman"/>
          <w:sz w:val="24"/>
          <w:szCs w:val="24"/>
        </w:rPr>
        <w:t xml:space="preserve"> déclare</w:t>
      </w:r>
      <w:r w:rsidR="00BA2C1A" w:rsidRPr="00A62D49">
        <w:rPr>
          <w:rFonts w:ascii="Times New Roman" w:hAnsi="Times New Roman" w:cs="Times New Roman"/>
          <w:sz w:val="24"/>
          <w:szCs w:val="24"/>
        </w:rPr>
        <w:t> </w:t>
      </w:r>
      <w:r w:rsidR="00BA2C1A" w:rsidRPr="00A62D49">
        <w:rPr>
          <w:rFonts w:ascii="Times New Roman" w:hAnsi="Times New Roman" w:cs="Times New Roman"/>
          <w:i/>
          <w:sz w:val="24"/>
          <w:szCs w:val="24"/>
        </w:rPr>
        <w:t>: « U</w:t>
      </w:r>
      <w:r w:rsidR="00935224" w:rsidRPr="00A62D49">
        <w:rPr>
          <w:rFonts w:ascii="Times New Roman" w:hAnsi="Times New Roman" w:cs="Times New Roman"/>
          <w:i/>
          <w:sz w:val="24"/>
          <w:szCs w:val="24"/>
        </w:rPr>
        <w:t>n décret humain ne peut l’emporter sur le décret de Dieu</w:t>
      </w:r>
      <w:r w:rsidR="00DC74E1" w:rsidRPr="00A62D49">
        <w:rPr>
          <w:rStyle w:val="FootnoteReference"/>
          <w:rFonts w:ascii="Times New Roman" w:hAnsi="Times New Roman" w:cs="Times New Roman"/>
          <w:sz w:val="24"/>
          <w:szCs w:val="24"/>
        </w:rPr>
        <w:footnoteReference w:id="29"/>
      </w:r>
      <w:r w:rsidR="00BA2C1A" w:rsidRPr="00A62D49">
        <w:rPr>
          <w:rFonts w:ascii="Times New Roman" w:hAnsi="Times New Roman" w:cs="Times New Roman"/>
          <w:i/>
          <w:sz w:val="24"/>
          <w:szCs w:val="24"/>
        </w:rPr>
        <w:t>. »</w:t>
      </w:r>
      <w:r w:rsidR="00BA2C1A" w:rsidRPr="00A62D49">
        <w:rPr>
          <w:rFonts w:ascii="Times New Roman" w:hAnsi="Times New Roman" w:cs="Times New Roman"/>
          <w:sz w:val="24"/>
          <w:szCs w:val="24"/>
        </w:rPr>
        <w:t xml:space="preserve"> Sous la persécution de Dioclétien</w:t>
      </w:r>
      <w:r w:rsidR="00E002AC" w:rsidRPr="00A62D49">
        <w:rPr>
          <w:rFonts w:ascii="Times New Roman" w:hAnsi="Times New Roman" w:cs="Times New Roman"/>
          <w:sz w:val="24"/>
          <w:szCs w:val="24"/>
        </w:rPr>
        <w:t xml:space="preserve">, </w:t>
      </w:r>
      <w:r w:rsidR="00BE5394" w:rsidRPr="00A62D49">
        <w:rPr>
          <w:rFonts w:ascii="Times New Roman" w:hAnsi="Times New Roman" w:cs="Times New Roman"/>
          <w:sz w:val="24"/>
          <w:szCs w:val="24"/>
        </w:rPr>
        <w:t>au</w:t>
      </w:r>
      <w:r w:rsidR="0032615F" w:rsidRPr="00A62D49">
        <w:rPr>
          <w:rFonts w:ascii="Times New Roman" w:hAnsi="Times New Roman" w:cs="Times New Roman"/>
          <w:sz w:val="24"/>
          <w:szCs w:val="24"/>
        </w:rPr>
        <w:t xml:space="preserve"> cours d’un</w:t>
      </w:r>
      <w:r w:rsidR="00BE5394" w:rsidRPr="00A62D49">
        <w:rPr>
          <w:rFonts w:ascii="Times New Roman" w:hAnsi="Times New Roman" w:cs="Times New Roman"/>
          <w:sz w:val="24"/>
          <w:szCs w:val="24"/>
        </w:rPr>
        <w:t xml:space="preserve"> même interrogatoire</w:t>
      </w:r>
      <w:r w:rsidR="0072445A" w:rsidRPr="00A62D49">
        <w:rPr>
          <w:rFonts w:ascii="Times New Roman" w:hAnsi="Times New Roman" w:cs="Times New Roman"/>
          <w:sz w:val="24"/>
          <w:szCs w:val="24"/>
        </w:rPr>
        <w:t>, l’é</w:t>
      </w:r>
      <w:r w:rsidR="009729DA" w:rsidRPr="00A62D49">
        <w:rPr>
          <w:rFonts w:ascii="Times New Roman" w:hAnsi="Times New Roman" w:cs="Times New Roman"/>
          <w:sz w:val="24"/>
          <w:szCs w:val="24"/>
        </w:rPr>
        <w:t>vêque africain Félix de Tibiuca</w:t>
      </w:r>
      <w:r w:rsidR="0072445A" w:rsidRPr="00A62D49">
        <w:rPr>
          <w:rFonts w:ascii="Times New Roman" w:hAnsi="Times New Roman" w:cs="Times New Roman"/>
          <w:sz w:val="24"/>
          <w:szCs w:val="24"/>
        </w:rPr>
        <w:t xml:space="preserve"> c</w:t>
      </w:r>
      <w:r w:rsidR="001E67A9" w:rsidRPr="00A62D49">
        <w:rPr>
          <w:rFonts w:ascii="Times New Roman" w:hAnsi="Times New Roman" w:cs="Times New Roman"/>
          <w:sz w:val="24"/>
          <w:szCs w:val="24"/>
        </w:rPr>
        <w:t>ite deux fois de suite Ac 5,29</w:t>
      </w:r>
      <w:r w:rsidR="00DC74E1" w:rsidRPr="00A62D49">
        <w:rPr>
          <w:rStyle w:val="FootnoteReference"/>
          <w:rFonts w:ascii="Times New Roman" w:hAnsi="Times New Roman" w:cs="Times New Roman"/>
          <w:sz w:val="24"/>
          <w:szCs w:val="24"/>
        </w:rPr>
        <w:footnoteReference w:id="30"/>
      </w:r>
      <w:r w:rsidR="001E67A9" w:rsidRPr="00A62D49">
        <w:rPr>
          <w:rFonts w:ascii="Times New Roman" w:hAnsi="Times New Roman" w:cs="Times New Roman"/>
          <w:sz w:val="24"/>
          <w:szCs w:val="24"/>
        </w:rPr>
        <w:t>.</w:t>
      </w:r>
    </w:p>
    <w:p w14:paraId="70421E01" w14:textId="669EBBEF" w:rsidR="00057630" w:rsidRPr="00A62D49" w:rsidRDefault="0072445A"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En somme,</w:t>
      </w:r>
      <w:r w:rsidR="001E67A9" w:rsidRPr="00A62D49">
        <w:rPr>
          <w:rFonts w:ascii="Times New Roman" w:hAnsi="Times New Roman" w:cs="Times New Roman"/>
          <w:sz w:val="24"/>
          <w:szCs w:val="24"/>
        </w:rPr>
        <w:t xml:space="preserve"> face aux intrusions du politique dans le religieux, </w:t>
      </w:r>
      <w:r w:rsidR="0032615F" w:rsidRPr="00A62D49">
        <w:rPr>
          <w:rFonts w:ascii="Times New Roman" w:hAnsi="Times New Roman" w:cs="Times New Roman"/>
          <w:sz w:val="24"/>
          <w:szCs w:val="24"/>
        </w:rPr>
        <w:t xml:space="preserve">ce </w:t>
      </w:r>
      <w:r w:rsidR="00F11C42" w:rsidRPr="00A62D49">
        <w:rPr>
          <w:rFonts w:ascii="Times New Roman" w:hAnsi="Times New Roman" w:cs="Times New Roman"/>
          <w:sz w:val="24"/>
          <w:szCs w:val="24"/>
        </w:rPr>
        <w:t>verset sert aux chrétiens d’</w:t>
      </w:r>
      <w:r w:rsidR="001E67A9" w:rsidRPr="00A62D49">
        <w:rPr>
          <w:rFonts w:ascii="Times New Roman" w:hAnsi="Times New Roman" w:cs="Times New Roman"/>
          <w:sz w:val="24"/>
          <w:szCs w:val="24"/>
        </w:rPr>
        <w:t>arme</w:t>
      </w:r>
      <w:r w:rsidR="00F11C42" w:rsidRPr="00A62D49">
        <w:rPr>
          <w:rFonts w:ascii="Times New Roman" w:hAnsi="Times New Roman" w:cs="Times New Roman"/>
          <w:sz w:val="24"/>
          <w:szCs w:val="24"/>
        </w:rPr>
        <w:t xml:space="preserve"> défensive ; il est </w:t>
      </w:r>
      <w:r w:rsidR="001E67A9" w:rsidRPr="00A62D49">
        <w:rPr>
          <w:rFonts w:ascii="Times New Roman" w:hAnsi="Times New Roman" w:cs="Times New Roman"/>
          <w:sz w:val="24"/>
          <w:szCs w:val="24"/>
        </w:rPr>
        <w:t xml:space="preserve">la maxime </w:t>
      </w:r>
      <w:r w:rsidR="008C7035" w:rsidRPr="00A62D49">
        <w:rPr>
          <w:rFonts w:ascii="Times New Roman" w:hAnsi="Times New Roman" w:cs="Times New Roman"/>
          <w:sz w:val="24"/>
          <w:szCs w:val="24"/>
        </w:rPr>
        <w:t xml:space="preserve">lapidaire et limpide </w:t>
      </w:r>
      <w:r w:rsidR="001E67A9" w:rsidRPr="00A62D49">
        <w:rPr>
          <w:rFonts w:ascii="Times New Roman" w:hAnsi="Times New Roman" w:cs="Times New Roman"/>
          <w:sz w:val="24"/>
          <w:szCs w:val="24"/>
        </w:rPr>
        <w:t xml:space="preserve">qui fonde </w:t>
      </w:r>
      <w:r w:rsidR="0032615F" w:rsidRPr="00A62D49">
        <w:rPr>
          <w:rFonts w:ascii="Times New Roman" w:hAnsi="Times New Roman" w:cs="Times New Roman"/>
          <w:sz w:val="24"/>
          <w:szCs w:val="24"/>
        </w:rPr>
        <w:t xml:space="preserve">en théorie </w:t>
      </w:r>
      <w:r w:rsidR="001E67A9" w:rsidRPr="00A62D49">
        <w:rPr>
          <w:rFonts w:ascii="Times New Roman" w:hAnsi="Times New Roman" w:cs="Times New Roman"/>
          <w:sz w:val="24"/>
          <w:szCs w:val="24"/>
        </w:rPr>
        <w:t>et enco</w:t>
      </w:r>
      <w:r w:rsidR="00F11C42" w:rsidRPr="00A62D49">
        <w:rPr>
          <w:rFonts w:ascii="Times New Roman" w:hAnsi="Times New Roman" w:cs="Times New Roman"/>
          <w:sz w:val="24"/>
          <w:szCs w:val="24"/>
        </w:rPr>
        <w:t xml:space="preserve">urage </w:t>
      </w:r>
      <w:r w:rsidR="0032615F" w:rsidRPr="00A62D49">
        <w:rPr>
          <w:rFonts w:ascii="Times New Roman" w:hAnsi="Times New Roman" w:cs="Times New Roman"/>
          <w:sz w:val="24"/>
          <w:szCs w:val="24"/>
        </w:rPr>
        <w:t xml:space="preserve">en pratique </w:t>
      </w:r>
      <w:r w:rsidR="00F11C42" w:rsidRPr="00A62D49">
        <w:rPr>
          <w:rFonts w:ascii="Times New Roman" w:hAnsi="Times New Roman" w:cs="Times New Roman"/>
          <w:sz w:val="24"/>
          <w:szCs w:val="24"/>
        </w:rPr>
        <w:t>leur résistance non-violent</w:t>
      </w:r>
      <w:r w:rsidR="001E67A9" w:rsidRPr="00A62D49">
        <w:rPr>
          <w:rFonts w:ascii="Times New Roman" w:hAnsi="Times New Roman" w:cs="Times New Roman"/>
          <w:sz w:val="24"/>
          <w:szCs w:val="24"/>
        </w:rPr>
        <w:t>e.</w:t>
      </w:r>
    </w:p>
    <w:p w14:paraId="06C7EDBC" w14:textId="77777777" w:rsidR="00660042" w:rsidRPr="00A62D49" w:rsidRDefault="00660042" w:rsidP="001E4401">
      <w:pPr>
        <w:spacing w:after="0" w:line="240" w:lineRule="auto"/>
        <w:jc w:val="both"/>
        <w:rPr>
          <w:rFonts w:ascii="Times New Roman" w:hAnsi="Times New Roman" w:cs="Times New Roman"/>
          <w:sz w:val="24"/>
          <w:szCs w:val="24"/>
        </w:rPr>
      </w:pPr>
    </w:p>
    <w:p w14:paraId="205F090E" w14:textId="792AB3E8"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8. </w:t>
      </w:r>
      <w:r w:rsidR="00141E22" w:rsidRPr="00A62D49">
        <w:rPr>
          <w:rFonts w:ascii="Times New Roman" w:hAnsi="Times New Roman" w:cs="Times New Roman"/>
          <w:b/>
          <w:sz w:val="24"/>
          <w:szCs w:val="24"/>
        </w:rPr>
        <w:t>La conscience et la liberté</w:t>
      </w:r>
    </w:p>
    <w:p w14:paraId="6923665A" w14:textId="77777777" w:rsidR="005D2487" w:rsidRPr="00A62D49" w:rsidRDefault="005D2487" w:rsidP="001E4401">
      <w:pPr>
        <w:spacing w:after="0" w:line="240" w:lineRule="auto"/>
        <w:jc w:val="both"/>
        <w:rPr>
          <w:rFonts w:ascii="Times New Roman" w:hAnsi="Times New Roman" w:cs="Times New Roman"/>
          <w:b/>
          <w:sz w:val="24"/>
          <w:szCs w:val="24"/>
        </w:rPr>
      </w:pPr>
    </w:p>
    <w:p w14:paraId="64EE6CBE" w14:textId="1070CA93" w:rsidR="006C5A14"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982A03" w:rsidRPr="00A62D49">
        <w:rPr>
          <w:rFonts w:ascii="Times New Roman" w:hAnsi="Times New Roman" w:cs="Times New Roman"/>
          <w:sz w:val="24"/>
          <w:szCs w:val="24"/>
        </w:rPr>
        <w:t xml:space="preserve">Revenant </w:t>
      </w:r>
      <w:r w:rsidR="002A1F48" w:rsidRPr="00A62D49">
        <w:rPr>
          <w:rFonts w:ascii="Times New Roman" w:hAnsi="Times New Roman" w:cs="Times New Roman"/>
          <w:sz w:val="24"/>
          <w:szCs w:val="24"/>
        </w:rPr>
        <w:t>de la question</w:t>
      </w:r>
      <w:r w:rsidR="00982A03" w:rsidRPr="00A62D49">
        <w:rPr>
          <w:rFonts w:ascii="Times New Roman" w:hAnsi="Times New Roman" w:cs="Times New Roman"/>
          <w:sz w:val="24"/>
          <w:szCs w:val="24"/>
        </w:rPr>
        <w:t xml:space="preserve"> de la résistance à </w:t>
      </w:r>
      <w:r w:rsidR="002A1F48" w:rsidRPr="00A62D49">
        <w:rPr>
          <w:rFonts w:ascii="Times New Roman" w:hAnsi="Times New Roman" w:cs="Times New Roman"/>
          <w:sz w:val="24"/>
          <w:szCs w:val="24"/>
        </w:rPr>
        <w:t>celle</w:t>
      </w:r>
      <w:r w:rsidR="00982A03" w:rsidRPr="00A62D49">
        <w:rPr>
          <w:rFonts w:ascii="Times New Roman" w:hAnsi="Times New Roman" w:cs="Times New Roman"/>
          <w:sz w:val="24"/>
          <w:szCs w:val="24"/>
        </w:rPr>
        <w:t xml:space="preserve"> de l’obéissance, </w:t>
      </w:r>
      <w:r w:rsidR="00EC2DF3" w:rsidRPr="00A62D49">
        <w:rPr>
          <w:rFonts w:ascii="Times New Roman" w:hAnsi="Times New Roman" w:cs="Times New Roman"/>
          <w:sz w:val="24"/>
          <w:szCs w:val="24"/>
        </w:rPr>
        <w:t>il fau</w:t>
      </w:r>
      <w:r w:rsidR="006F7251" w:rsidRPr="00A62D49">
        <w:rPr>
          <w:rFonts w:ascii="Times New Roman" w:hAnsi="Times New Roman" w:cs="Times New Roman"/>
          <w:sz w:val="24"/>
          <w:szCs w:val="24"/>
        </w:rPr>
        <w:t xml:space="preserve">t </w:t>
      </w:r>
      <w:r w:rsidR="002B5A6A" w:rsidRPr="00A62D49">
        <w:rPr>
          <w:rFonts w:ascii="Times New Roman" w:hAnsi="Times New Roman" w:cs="Times New Roman"/>
          <w:sz w:val="24"/>
          <w:szCs w:val="24"/>
        </w:rPr>
        <w:t xml:space="preserve">remarquer ceci : </w:t>
      </w:r>
      <w:r w:rsidR="00A54AE4" w:rsidRPr="00A62D49">
        <w:rPr>
          <w:rFonts w:ascii="Times New Roman" w:hAnsi="Times New Roman" w:cs="Times New Roman"/>
          <w:sz w:val="24"/>
          <w:szCs w:val="24"/>
        </w:rPr>
        <w:t>dans un</w:t>
      </w:r>
      <w:r w:rsidR="00300BA8" w:rsidRPr="00A62D49">
        <w:rPr>
          <w:rFonts w:ascii="Times New Roman" w:hAnsi="Times New Roman" w:cs="Times New Roman"/>
          <w:sz w:val="24"/>
          <w:szCs w:val="24"/>
        </w:rPr>
        <w:t>e</w:t>
      </w:r>
      <w:r w:rsidR="00214603" w:rsidRPr="00A62D49">
        <w:rPr>
          <w:rFonts w:ascii="Times New Roman" w:hAnsi="Times New Roman" w:cs="Times New Roman"/>
          <w:sz w:val="24"/>
          <w:szCs w:val="24"/>
        </w:rPr>
        <w:t xml:space="preserve"> </w:t>
      </w:r>
      <w:r w:rsidR="00A54AE4" w:rsidRPr="00A62D49">
        <w:rPr>
          <w:rFonts w:ascii="Times New Roman" w:hAnsi="Times New Roman" w:cs="Times New Roman"/>
          <w:sz w:val="24"/>
          <w:szCs w:val="24"/>
        </w:rPr>
        <w:t xml:space="preserve">phrase </w:t>
      </w:r>
      <w:r w:rsidR="00EC2DF3" w:rsidRPr="00A62D49">
        <w:rPr>
          <w:rFonts w:ascii="Times New Roman" w:hAnsi="Times New Roman" w:cs="Times New Roman"/>
          <w:sz w:val="24"/>
          <w:szCs w:val="24"/>
        </w:rPr>
        <w:t>extrême</w:t>
      </w:r>
      <w:r w:rsidR="00A54AE4" w:rsidRPr="00A62D49">
        <w:rPr>
          <w:rFonts w:ascii="Times New Roman" w:hAnsi="Times New Roman" w:cs="Times New Roman"/>
          <w:sz w:val="24"/>
          <w:szCs w:val="24"/>
        </w:rPr>
        <w:t>ment dense</w:t>
      </w:r>
      <w:r w:rsidR="00EC2DF3" w:rsidRPr="00A62D49">
        <w:rPr>
          <w:rFonts w:ascii="Times New Roman" w:hAnsi="Times New Roman" w:cs="Times New Roman"/>
          <w:sz w:val="24"/>
          <w:szCs w:val="24"/>
        </w:rPr>
        <w:t xml:space="preserve"> (Rm 13,5), </w:t>
      </w:r>
      <w:r w:rsidR="00300BA8" w:rsidRPr="00A62D49">
        <w:rPr>
          <w:rFonts w:ascii="Times New Roman" w:hAnsi="Times New Roman" w:cs="Times New Roman"/>
          <w:sz w:val="24"/>
          <w:szCs w:val="24"/>
        </w:rPr>
        <w:t xml:space="preserve">Paul déclare qu’« il est </w:t>
      </w:r>
      <w:r w:rsidR="00EC2DF3" w:rsidRPr="00A62D49">
        <w:rPr>
          <w:rFonts w:ascii="Times New Roman" w:hAnsi="Times New Roman" w:cs="Times New Roman"/>
          <w:sz w:val="24"/>
          <w:szCs w:val="24"/>
        </w:rPr>
        <w:t>nécessaire » (</w:t>
      </w:r>
      <w:r w:rsidR="00EC2DF3" w:rsidRPr="00A62D49">
        <w:rPr>
          <w:rFonts w:ascii="Times New Roman" w:hAnsi="Times New Roman" w:cs="Times New Roman"/>
          <w:i/>
          <w:sz w:val="24"/>
          <w:szCs w:val="24"/>
        </w:rPr>
        <w:t>anagkê</w:t>
      </w:r>
      <w:r w:rsidR="002856E3" w:rsidRPr="00A62D49">
        <w:rPr>
          <w:rFonts w:ascii="Times New Roman" w:hAnsi="Times New Roman" w:cs="Times New Roman"/>
          <w:sz w:val="24"/>
          <w:szCs w:val="24"/>
        </w:rPr>
        <w:t>) d’</w:t>
      </w:r>
      <w:r w:rsidR="00EC2DF3" w:rsidRPr="00A62D49">
        <w:rPr>
          <w:rFonts w:ascii="Times New Roman" w:hAnsi="Times New Roman" w:cs="Times New Roman"/>
          <w:sz w:val="24"/>
          <w:szCs w:val="24"/>
        </w:rPr>
        <w:t>« </w:t>
      </w:r>
      <w:r w:rsidR="002856E3" w:rsidRPr="00A62D49">
        <w:rPr>
          <w:rFonts w:ascii="Times New Roman" w:hAnsi="Times New Roman" w:cs="Times New Roman"/>
          <w:sz w:val="24"/>
          <w:szCs w:val="24"/>
        </w:rPr>
        <w:t>obéir</w:t>
      </w:r>
      <w:r w:rsidR="00EC2DF3" w:rsidRPr="00A62D49">
        <w:rPr>
          <w:rFonts w:ascii="Times New Roman" w:hAnsi="Times New Roman" w:cs="Times New Roman"/>
          <w:sz w:val="24"/>
          <w:szCs w:val="24"/>
        </w:rPr>
        <w:t> » (</w:t>
      </w:r>
      <w:r w:rsidR="009A7CD5" w:rsidRPr="00A62D49">
        <w:rPr>
          <w:rFonts w:ascii="Times New Roman" w:hAnsi="Times New Roman" w:cs="Times New Roman"/>
          <w:i/>
          <w:sz w:val="24"/>
          <w:szCs w:val="24"/>
        </w:rPr>
        <w:t>hupotassesthaï</w:t>
      </w:r>
      <w:r w:rsidR="00EC2DF3" w:rsidRPr="00A62D49">
        <w:rPr>
          <w:rFonts w:ascii="Times New Roman" w:hAnsi="Times New Roman" w:cs="Times New Roman"/>
          <w:sz w:val="24"/>
          <w:szCs w:val="24"/>
        </w:rPr>
        <w:t xml:space="preserve">), pour aussitôt préciser que cette obéissance ne doit pas se limiter à la crainte de </w:t>
      </w:r>
      <w:r w:rsidR="002856E3" w:rsidRPr="00A62D49">
        <w:rPr>
          <w:rFonts w:ascii="Times New Roman" w:hAnsi="Times New Roman" w:cs="Times New Roman"/>
          <w:sz w:val="24"/>
          <w:szCs w:val="24"/>
        </w:rPr>
        <w:t>la « </w:t>
      </w:r>
      <w:r w:rsidR="00EC2DF3" w:rsidRPr="00A62D49">
        <w:rPr>
          <w:rFonts w:ascii="Times New Roman" w:hAnsi="Times New Roman" w:cs="Times New Roman"/>
          <w:sz w:val="24"/>
          <w:szCs w:val="24"/>
        </w:rPr>
        <w:t xml:space="preserve">colère » </w:t>
      </w:r>
      <w:r w:rsidR="00300BA8" w:rsidRPr="00A62D49">
        <w:rPr>
          <w:rFonts w:ascii="Times New Roman" w:hAnsi="Times New Roman" w:cs="Times New Roman"/>
          <w:sz w:val="24"/>
          <w:szCs w:val="24"/>
        </w:rPr>
        <w:t xml:space="preserve">ou du </w:t>
      </w:r>
      <w:r w:rsidR="00270396" w:rsidRPr="00A62D49">
        <w:rPr>
          <w:rFonts w:ascii="Times New Roman" w:hAnsi="Times New Roman" w:cs="Times New Roman"/>
          <w:sz w:val="24"/>
          <w:szCs w:val="24"/>
        </w:rPr>
        <w:t>« </w:t>
      </w:r>
      <w:r w:rsidR="00300BA8" w:rsidRPr="00A62D49">
        <w:rPr>
          <w:rFonts w:ascii="Times New Roman" w:hAnsi="Times New Roman" w:cs="Times New Roman"/>
          <w:sz w:val="24"/>
          <w:szCs w:val="24"/>
        </w:rPr>
        <w:t>châtiment</w:t>
      </w:r>
      <w:r w:rsidR="00270396" w:rsidRPr="00A62D49">
        <w:rPr>
          <w:rFonts w:ascii="Times New Roman" w:hAnsi="Times New Roman" w:cs="Times New Roman"/>
          <w:sz w:val="24"/>
          <w:szCs w:val="24"/>
        </w:rPr>
        <w:t> »</w:t>
      </w:r>
      <w:r w:rsidR="00300BA8" w:rsidRPr="00A62D49">
        <w:rPr>
          <w:rFonts w:ascii="Times New Roman" w:hAnsi="Times New Roman" w:cs="Times New Roman"/>
          <w:sz w:val="24"/>
          <w:szCs w:val="24"/>
        </w:rPr>
        <w:t xml:space="preserve"> </w:t>
      </w:r>
      <w:r w:rsidR="00EC2DF3" w:rsidRPr="00A62D49">
        <w:rPr>
          <w:rFonts w:ascii="Times New Roman" w:hAnsi="Times New Roman" w:cs="Times New Roman"/>
          <w:sz w:val="24"/>
          <w:szCs w:val="24"/>
        </w:rPr>
        <w:t>(</w:t>
      </w:r>
      <w:r w:rsidR="002856E3" w:rsidRPr="00A62D49">
        <w:rPr>
          <w:rFonts w:ascii="Times New Roman" w:hAnsi="Times New Roman" w:cs="Times New Roman"/>
          <w:i/>
          <w:sz w:val="24"/>
          <w:szCs w:val="24"/>
        </w:rPr>
        <w:t>orgê</w:t>
      </w:r>
      <w:r w:rsidR="00300BA8" w:rsidRPr="00A62D49">
        <w:rPr>
          <w:rFonts w:ascii="Times New Roman" w:hAnsi="Times New Roman" w:cs="Times New Roman"/>
          <w:i/>
          <w:sz w:val="24"/>
          <w:szCs w:val="24"/>
        </w:rPr>
        <w:t xml:space="preserve"> </w:t>
      </w:r>
      <w:r w:rsidR="00300BA8" w:rsidRPr="00A62D49">
        <w:rPr>
          <w:rFonts w:ascii="Times New Roman" w:hAnsi="Times New Roman" w:cs="Times New Roman"/>
          <w:sz w:val="24"/>
          <w:szCs w:val="24"/>
        </w:rPr>
        <w:t>a ces deux sens</w:t>
      </w:r>
      <w:r w:rsidR="00EC2DF3" w:rsidRPr="00A62D49">
        <w:rPr>
          <w:rFonts w:ascii="Times New Roman" w:hAnsi="Times New Roman" w:cs="Times New Roman"/>
          <w:sz w:val="24"/>
          <w:szCs w:val="24"/>
        </w:rPr>
        <w:t>), mais procéder de la « conscience » (</w:t>
      </w:r>
      <w:r w:rsidR="002856E3" w:rsidRPr="00A62D49">
        <w:rPr>
          <w:rFonts w:ascii="Times New Roman" w:hAnsi="Times New Roman" w:cs="Times New Roman"/>
          <w:i/>
          <w:sz w:val="24"/>
          <w:szCs w:val="24"/>
        </w:rPr>
        <w:t>suneïdêsis</w:t>
      </w:r>
      <w:r w:rsidR="00EC2DF3" w:rsidRPr="00A62D49">
        <w:rPr>
          <w:rFonts w:ascii="Times New Roman" w:hAnsi="Times New Roman" w:cs="Times New Roman"/>
          <w:sz w:val="24"/>
          <w:szCs w:val="24"/>
        </w:rPr>
        <w:t xml:space="preserve">), c’est-à-dire d’une instance </w:t>
      </w:r>
      <w:r w:rsidR="00D562EE" w:rsidRPr="00A62D49">
        <w:rPr>
          <w:rFonts w:ascii="Times New Roman" w:hAnsi="Times New Roman" w:cs="Times New Roman"/>
          <w:sz w:val="24"/>
          <w:szCs w:val="24"/>
        </w:rPr>
        <w:t xml:space="preserve">intérieure </w:t>
      </w:r>
      <w:r w:rsidR="00EC2DF3" w:rsidRPr="00A62D49">
        <w:rPr>
          <w:rFonts w:ascii="Times New Roman" w:hAnsi="Times New Roman" w:cs="Times New Roman"/>
          <w:sz w:val="24"/>
          <w:szCs w:val="24"/>
        </w:rPr>
        <w:t>qui</w:t>
      </w:r>
      <w:r w:rsidR="000120D6" w:rsidRPr="00A62D49">
        <w:rPr>
          <w:rFonts w:ascii="Times New Roman" w:hAnsi="Times New Roman" w:cs="Times New Roman"/>
          <w:sz w:val="24"/>
          <w:szCs w:val="24"/>
        </w:rPr>
        <w:t xml:space="preserve"> </w:t>
      </w:r>
      <w:r w:rsidR="00EC2DF3" w:rsidRPr="00A62D49">
        <w:rPr>
          <w:rFonts w:ascii="Times New Roman" w:hAnsi="Times New Roman" w:cs="Times New Roman"/>
          <w:sz w:val="24"/>
          <w:szCs w:val="24"/>
        </w:rPr>
        <w:t xml:space="preserve">mobilise la raison </w:t>
      </w:r>
      <w:r w:rsidR="002B5A6A" w:rsidRPr="00A62D49">
        <w:rPr>
          <w:rFonts w:ascii="Times New Roman" w:hAnsi="Times New Roman" w:cs="Times New Roman"/>
          <w:sz w:val="24"/>
          <w:szCs w:val="24"/>
        </w:rPr>
        <w:t>et s’adress</w:t>
      </w:r>
      <w:r w:rsidR="00270396" w:rsidRPr="00A62D49">
        <w:rPr>
          <w:rFonts w:ascii="Times New Roman" w:hAnsi="Times New Roman" w:cs="Times New Roman"/>
          <w:sz w:val="24"/>
          <w:szCs w:val="24"/>
        </w:rPr>
        <w:t>e au libre arbitre de la volonté</w:t>
      </w:r>
      <w:r w:rsidR="00EC2DF3" w:rsidRPr="00A62D49">
        <w:rPr>
          <w:rFonts w:ascii="Times New Roman" w:hAnsi="Times New Roman" w:cs="Times New Roman"/>
          <w:sz w:val="24"/>
          <w:szCs w:val="24"/>
        </w:rPr>
        <w:t>.</w:t>
      </w:r>
      <w:r w:rsidR="003265E2" w:rsidRPr="00A62D49">
        <w:rPr>
          <w:rFonts w:ascii="Times New Roman" w:hAnsi="Times New Roman" w:cs="Times New Roman"/>
          <w:sz w:val="24"/>
          <w:szCs w:val="24"/>
        </w:rPr>
        <w:t xml:space="preserve"> En un </w:t>
      </w:r>
      <w:r w:rsidR="008B325B" w:rsidRPr="00A62D49">
        <w:rPr>
          <w:rFonts w:ascii="Times New Roman" w:hAnsi="Times New Roman" w:cs="Times New Roman"/>
          <w:sz w:val="24"/>
          <w:szCs w:val="24"/>
        </w:rPr>
        <w:t>verset de</w:t>
      </w:r>
      <w:r w:rsidR="00EC2DF3" w:rsidRPr="00A62D49">
        <w:rPr>
          <w:rFonts w:ascii="Times New Roman" w:hAnsi="Times New Roman" w:cs="Times New Roman"/>
          <w:sz w:val="24"/>
          <w:szCs w:val="24"/>
        </w:rPr>
        <w:t xml:space="preserve"> treize m</w:t>
      </w:r>
      <w:r w:rsidR="002B5A6A" w:rsidRPr="00A62D49">
        <w:rPr>
          <w:rFonts w:ascii="Times New Roman" w:hAnsi="Times New Roman" w:cs="Times New Roman"/>
          <w:sz w:val="24"/>
          <w:szCs w:val="24"/>
        </w:rPr>
        <w:t xml:space="preserve">ots grecs qui </w:t>
      </w:r>
      <w:r w:rsidR="00975629" w:rsidRPr="00A62D49">
        <w:rPr>
          <w:rFonts w:ascii="Times New Roman" w:hAnsi="Times New Roman" w:cs="Times New Roman"/>
          <w:sz w:val="24"/>
          <w:szCs w:val="24"/>
        </w:rPr>
        <w:t>n’</w:t>
      </w:r>
      <w:r w:rsidR="002B5A6A" w:rsidRPr="00A62D49">
        <w:rPr>
          <w:rFonts w:ascii="Times New Roman" w:hAnsi="Times New Roman" w:cs="Times New Roman"/>
          <w:sz w:val="24"/>
          <w:szCs w:val="24"/>
        </w:rPr>
        <w:t xml:space="preserve">occupent </w:t>
      </w:r>
      <w:r w:rsidR="00975629" w:rsidRPr="00A62D49">
        <w:rPr>
          <w:rFonts w:ascii="Times New Roman" w:hAnsi="Times New Roman" w:cs="Times New Roman"/>
          <w:sz w:val="24"/>
          <w:szCs w:val="24"/>
        </w:rPr>
        <w:lastRenderedPageBreak/>
        <w:t>qu’</w:t>
      </w:r>
      <w:r w:rsidR="00EC2DF3" w:rsidRPr="00A62D49">
        <w:rPr>
          <w:rFonts w:ascii="Times New Roman" w:hAnsi="Times New Roman" w:cs="Times New Roman"/>
          <w:sz w:val="24"/>
          <w:szCs w:val="24"/>
        </w:rPr>
        <w:t xml:space="preserve">une ligne et demie, </w:t>
      </w:r>
      <w:r w:rsidR="008B325B" w:rsidRPr="00A62D49">
        <w:rPr>
          <w:rFonts w:ascii="Times New Roman" w:hAnsi="Times New Roman" w:cs="Times New Roman"/>
          <w:sz w:val="24"/>
          <w:szCs w:val="24"/>
        </w:rPr>
        <w:t xml:space="preserve">Paul </w:t>
      </w:r>
      <w:r w:rsidR="002B5A6A" w:rsidRPr="00A62D49">
        <w:rPr>
          <w:rFonts w:ascii="Times New Roman" w:hAnsi="Times New Roman" w:cs="Times New Roman"/>
          <w:sz w:val="24"/>
          <w:szCs w:val="24"/>
        </w:rPr>
        <w:t xml:space="preserve">réussit à </w:t>
      </w:r>
      <w:r w:rsidR="00EC2DF3" w:rsidRPr="00A62D49">
        <w:rPr>
          <w:rFonts w:ascii="Times New Roman" w:hAnsi="Times New Roman" w:cs="Times New Roman"/>
          <w:sz w:val="24"/>
          <w:szCs w:val="24"/>
        </w:rPr>
        <w:t>parle</w:t>
      </w:r>
      <w:r w:rsidR="002B5A6A" w:rsidRPr="00A62D49">
        <w:rPr>
          <w:rFonts w:ascii="Times New Roman" w:hAnsi="Times New Roman" w:cs="Times New Roman"/>
          <w:sz w:val="24"/>
          <w:szCs w:val="24"/>
        </w:rPr>
        <w:t>r</w:t>
      </w:r>
      <w:r w:rsidR="00EC2DF3" w:rsidRPr="00A62D49">
        <w:rPr>
          <w:rFonts w:ascii="Times New Roman" w:hAnsi="Times New Roman" w:cs="Times New Roman"/>
          <w:sz w:val="24"/>
          <w:szCs w:val="24"/>
        </w:rPr>
        <w:t xml:space="preserve"> successiveme</w:t>
      </w:r>
      <w:r w:rsidR="00270396" w:rsidRPr="00A62D49">
        <w:rPr>
          <w:rFonts w:ascii="Times New Roman" w:hAnsi="Times New Roman" w:cs="Times New Roman"/>
          <w:sz w:val="24"/>
          <w:szCs w:val="24"/>
        </w:rPr>
        <w:t xml:space="preserve">nt d’obéissance et de liberté : </w:t>
      </w:r>
      <w:r w:rsidR="008B325B" w:rsidRPr="00A62D49">
        <w:rPr>
          <w:rFonts w:ascii="Times New Roman" w:hAnsi="Times New Roman" w:cs="Times New Roman"/>
          <w:sz w:val="24"/>
          <w:szCs w:val="24"/>
        </w:rPr>
        <w:t>il fait de cette dernière</w:t>
      </w:r>
      <w:r w:rsidR="002C7839" w:rsidRPr="00A62D49">
        <w:rPr>
          <w:rFonts w:ascii="Times New Roman" w:hAnsi="Times New Roman" w:cs="Times New Roman"/>
          <w:sz w:val="24"/>
          <w:szCs w:val="24"/>
        </w:rPr>
        <w:t>, guid</w:t>
      </w:r>
      <w:r w:rsidR="00EC2DF3" w:rsidRPr="00A62D49">
        <w:rPr>
          <w:rFonts w:ascii="Times New Roman" w:hAnsi="Times New Roman" w:cs="Times New Roman"/>
          <w:sz w:val="24"/>
          <w:szCs w:val="24"/>
        </w:rPr>
        <w:t>ée par</w:t>
      </w:r>
      <w:r w:rsidR="008B325B" w:rsidRPr="00A62D49">
        <w:rPr>
          <w:rFonts w:ascii="Times New Roman" w:hAnsi="Times New Roman" w:cs="Times New Roman"/>
          <w:sz w:val="24"/>
          <w:szCs w:val="24"/>
        </w:rPr>
        <w:t xml:space="preserve"> l</w:t>
      </w:r>
      <w:r w:rsidR="002C7839" w:rsidRPr="00A62D49">
        <w:rPr>
          <w:rFonts w:ascii="Times New Roman" w:hAnsi="Times New Roman" w:cs="Times New Roman"/>
          <w:sz w:val="24"/>
          <w:szCs w:val="24"/>
        </w:rPr>
        <w:t xml:space="preserve">a conscience (elle-même éclairée </w:t>
      </w:r>
      <w:r w:rsidR="008B325B" w:rsidRPr="00A62D49">
        <w:rPr>
          <w:rFonts w:ascii="Times New Roman" w:hAnsi="Times New Roman" w:cs="Times New Roman"/>
          <w:sz w:val="24"/>
          <w:szCs w:val="24"/>
        </w:rPr>
        <w:t>par l’enseignem</w:t>
      </w:r>
      <w:r w:rsidR="002C7839" w:rsidRPr="00A62D49">
        <w:rPr>
          <w:rFonts w:ascii="Times New Roman" w:hAnsi="Times New Roman" w:cs="Times New Roman"/>
          <w:sz w:val="24"/>
          <w:szCs w:val="24"/>
        </w:rPr>
        <w:t>ent qu’il</w:t>
      </w:r>
      <w:r w:rsidR="008B325B" w:rsidRPr="00A62D49">
        <w:rPr>
          <w:rFonts w:ascii="Times New Roman" w:hAnsi="Times New Roman" w:cs="Times New Roman"/>
          <w:sz w:val="24"/>
          <w:szCs w:val="24"/>
        </w:rPr>
        <w:t xml:space="preserve"> a mission de dispenser), le principe </w:t>
      </w:r>
      <w:r w:rsidR="00D562EE" w:rsidRPr="00A62D49">
        <w:rPr>
          <w:rFonts w:ascii="Times New Roman" w:hAnsi="Times New Roman" w:cs="Times New Roman"/>
          <w:sz w:val="24"/>
          <w:szCs w:val="24"/>
        </w:rPr>
        <w:t xml:space="preserve">qui vivifie </w:t>
      </w:r>
      <w:r w:rsidR="00EC2DF3" w:rsidRPr="00A62D49">
        <w:rPr>
          <w:rFonts w:ascii="Times New Roman" w:hAnsi="Times New Roman" w:cs="Times New Roman"/>
          <w:sz w:val="24"/>
          <w:szCs w:val="24"/>
        </w:rPr>
        <w:t>l’obéissance.</w:t>
      </w:r>
    </w:p>
    <w:p w14:paraId="79F6171E" w14:textId="5B590FA0" w:rsidR="0082592F" w:rsidRPr="00A62D49" w:rsidRDefault="0082592F"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217AB4" w:rsidRPr="00A62D49">
        <w:rPr>
          <w:rFonts w:ascii="Times New Roman" w:hAnsi="Times New Roman" w:cs="Times New Roman"/>
          <w:sz w:val="24"/>
          <w:szCs w:val="24"/>
        </w:rPr>
        <w:t>Il est frappant qu</w:t>
      </w:r>
      <w:r w:rsidR="000E0FA0" w:rsidRPr="00A62D49">
        <w:rPr>
          <w:rFonts w:ascii="Times New Roman" w:hAnsi="Times New Roman" w:cs="Times New Roman"/>
          <w:sz w:val="24"/>
          <w:szCs w:val="24"/>
        </w:rPr>
        <w:t>e, d’</w:t>
      </w:r>
      <w:r w:rsidR="00B714E7" w:rsidRPr="00A62D49">
        <w:rPr>
          <w:rFonts w:ascii="Times New Roman" w:hAnsi="Times New Roman" w:cs="Times New Roman"/>
          <w:sz w:val="24"/>
          <w:szCs w:val="24"/>
        </w:rPr>
        <w:t>une manière compar</w:t>
      </w:r>
      <w:r w:rsidR="00F26186" w:rsidRPr="00A62D49">
        <w:rPr>
          <w:rFonts w:ascii="Times New Roman" w:hAnsi="Times New Roman" w:cs="Times New Roman"/>
          <w:sz w:val="24"/>
          <w:szCs w:val="24"/>
        </w:rPr>
        <w:t>abl</w:t>
      </w:r>
      <w:r w:rsidR="000E0FA0" w:rsidRPr="00A62D49">
        <w:rPr>
          <w:rFonts w:ascii="Times New Roman" w:hAnsi="Times New Roman" w:cs="Times New Roman"/>
          <w:sz w:val="24"/>
          <w:szCs w:val="24"/>
        </w:rPr>
        <w:t xml:space="preserve">e, 1 P 2,16 </w:t>
      </w:r>
      <w:r w:rsidR="00217AB4" w:rsidRPr="00A62D49">
        <w:rPr>
          <w:rFonts w:ascii="Times New Roman" w:hAnsi="Times New Roman" w:cs="Times New Roman"/>
          <w:sz w:val="24"/>
          <w:szCs w:val="24"/>
        </w:rPr>
        <w:t>exhorte les chrétiens à obéir « comme des gens libres » (</w:t>
      </w:r>
      <w:r w:rsidR="00217AB4" w:rsidRPr="00A62D49">
        <w:rPr>
          <w:rFonts w:ascii="Times New Roman" w:hAnsi="Times New Roman" w:cs="Times New Roman"/>
          <w:i/>
          <w:sz w:val="24"/>
          <w:szCs w:val="24"/>
        </w:rPr>
        <w:t>hôs éleuthéroï</w:t>
      </w:r>
      <w:r w:rsidR="0007116B" w:rsidRPr="00A62D49">
        <w:rPr>
          <w:rFonts w:ascii="Times New Roman" w:hAnsi="Times New Roman" w:cs="Times New Roman"/>
          <w:sz w:val="24"/>
          <w:szCs w:val="24"/>
        </w:rPr>
        <w:t>)</w:t>
      </w:r>
      <w:r w:rsidR="00217AB4" w:rsidRPr="00A62D49">
        <w:rPr>
          <w:rFonts w:ascii="Times New Roman" w:hAnsi="Times New Roman" w:cs="Times New Roman"/>
          <w:sz w:val="24"/>
          <w:szCs w:val="24"/>
        </w:rPr>
        <w:t xml:space="preserve"> </w:t>
      </w:r>
      <w:r w:rsidR="0007116B" w:rsidRPr="00A62D49">
        <w:rPr>
          <w:rFonts w:ascii="Times New Roman" w:hAnsi="Times New Roman" w:cs="Times New Roman"/>
          <w:sz w:val="24"/>
          <w:szCs w:val="24"/>
        </w:rPr>
        <w:t xml:space="preserve">et </w:t>
      </w:r>
      <w:r w:rsidR="00217AB4" w:rsidRPr="00A62D49">
        <w:rPr>
          <w:rFonts w:ascii="Times New Roman" w:hAnsi="Times New Roman" w:cs="Times New Roman"/>
          <w:sz w:val="24"/>
          <w:szCs w:val="24"/>
        </w:rPr>
        <w:t xml:space="preserve">plus profondément </w:t>
      </w:r>
      <w:r w:rsidR="00F7381E" w:rsidRPr="00A62D49">
        <w:rPr>
          <w:rFonts w:ascii="Times New Roman" w:hAnsi="Times New Roman" w:cs="Times New Roman"/>
          <w:sz w:val="24"/>
          <w:szCs w:val="24"/>
        </w:rPr>
        <w:t xml:space="preserve">encore </w:t>
      </w:r>
      <w:r w:rsidR="00217AB4" w:rsidRPr="00A62D49">
        <w:rPr>
          <w:rFonts w:ascii="Times New Roman" w:hAnsi="Times New Roman" w:cs="Times New Roman"/>
          <w:sz w:val="24"/>
          <w:szCs w:val="24"/>
        </w:rPr>
        <w:t>« comme des esclaves de Dieu » (</w:t>
      </w:r>
      <w:r w:rsidR="00217AB4" w:rsidRPr="00A62D49">
        <w:rPr>
          <w:rFonts w:ascii="Times New Roman" w:hAnsi="Times New Roman" w:cs="Times New Roman"/>
          <w:i/>
          <w:sz w:val="24"/>
          <w:szCs w:val="24"/>
        </w:rPr>
        <w:t>hôs Théou douloï</w:t>
      </w:r>
      <w:r w:rsidR="00217AB4" w:rsidRPr="00A62D49">
        <w:rPr>
          <w:rFonts w:ascii="Times New Roman" w:hAnsi="Times New Roman" w:cs="Times New Roman"/>
          <w:sz w:val="24"/>
          <w:szCs w:val="24"/>
        </w:rPr>
        <w:t>).</w:t>
      </w:r>
      <w:r w:rsidR="00D74629" w:rsidRPr="00A62D49">
        <w:rPr>
          <w:rFonts w:ascii="Times New Roman" w:hAnsi="Times New Roman" w:cs="Times New Roman"/>
          <w:sz w:val="24"/>
          <w:szCs w:val="24"/>
        </w:rPr>
        <w:t xml:space="preserve"> L’</w:t>
      </w:r>
      <w:r w:rsidR="00A60F59" w:rsidRPr="00A62D49">
        <w:rPr>
          <w:rFonts w:ascii="Times New Roman" w:hAnsi="Times New Roman" w:cs="Times New Roman"/>
          <w:sz w:val="24"/>
          <w:szCs w:val="24"/>
        </w:rPr>
        <w:t>adhésion total</w:t>
      </w:r>
      <w:r w:rsidR="00D74629" w:rsidRPr="00A62D49">
        <w:rPr>
          <w:rFonts w:ascii="Times New Roman" w:hAnsi="Times New Roman" w:cs="Times New Roman"/>
          <w:sz w:val="24"/>
          <w:szCs w:val="24"/>
        </w:rPr>
        <w:t>e à la volont</w:t>
      </w:r>
      <w:r w:rsidR="00C61543" w:rsidRPr="00A62D49">
        <w:rPr>
          <w:rFonts w:ascii="Times New Roman" w:hAnsi="Times New Roman" w:cs="Times New Roman"/>
          <w:sz w:val="24"/>
          <w:szCs w:val="24"/>
        </w:rPr>
        <w:t>é divine</w:t>
      </w:r>
      <w:r w:rsidR="00A56A76" w:rsidRPr="00A62D49">
        <w:rPr>
          <w:rFonts w:ascii="Times New Roman" w:hAnsi="Times New Roman" w:cs="Times New Roman"/>
          <w:sz w:val="24"/>
          <w:szCs w:val="24"/>
        </w:rPr>
        <w:t xml:space="preserve">, exprimée </w:t>
      </w:r>
      <w:r w:rsidR="00A67676" w:rsidRPr="00A62D49">
        <w:rPr>
          <w:rFonts w:ascii="Times New Roman" w:hAnsi="Times New Roman" w:cs="Times New Roman"/>
          <w:sz w:val="24"/>
          <w:szCs w:val="24"/>
        </w:rPr>
        <w:t>par une métaphore ch</w:t>
      </w:r>
      <w:r w:rsidR="00C61543" w:rsidRPr="00A62D49">
        <w:rPr>
          <w:rFonts w:ascii="Times New Roman" w:hAnsi="Times New Roman" w:cs="Times New Roman"/>
          <w:sz w:val="24"/>
          <w:szCs w:val="24"/>
        </w:rPr>
        <w:t>ère aux chrétiens des premiers siècles</w:t>
      </w:r>
      <w:r w:rsidR="00AB17FA" w:rsidRPr="00A62D49">
        <w:rPr>
          <w:rStyle w:val="FootnoteReference"/>
          <w:rFonts w:ascii="Times New Roman" w:hAnsi="Times New Roman" w:cs="Times New Roman"/>
          <w:sz w:val="24"/>
          <w:szCs w:val="24"/>
        </w:rPr>
        <w:footnoteReference w:id="31"/>
      </w:r>
      <w:r w:rsidR="00C61543" w:rsidRPr="00A62D49">
        <w:rPr>
          <w:rFonts w:ascii="Times New Roman" w:hAnsi="Times New Roman" w:cs="Times New Roman"/>
          <w:sz w:val="24"/>
          <w:szCs w:val="24"/>
        </w:rPr>
        <w:t xml:space="preserve">, apparaît </w:t>
      </w:r>
      <w:r w:rsidR="00A60F59" w:rsidRPr="00A62D49">
        <w:rPr>
          <w:rFonts w:ascii="Times New Roman" w:hAnsi="Times New Roman" w:cs="Times New Roman"/>
          <w:sz w:val="24"/>
          <w:szCs w:val="24"/>
        </w:rPr>
        <w:t xml:space="preserve">comme la </w:t>
      </w:r>
      <w:r w:rsidR="00D74629" w:rsidRPr="00A62D49">
        <w:rPr>
          <w:rFonts w:ascii="Times New Roman" w:hAnsi="Times New Roman" w:cs="Times New Roman"/>
          <w:sz w:val="24"/>
          <w:szCs w:val="24"/>
        </w:rPr>
        <w:t>source d</w:t>
      </w:r>
      <w:r w:rsidR="00A60F59" w:rsidRPr="00A62D49">
        <w:rPr>
          <w:rFonts w:ascii="Times New Roman" w:hAnsi="Times New Roman" w:cs="Times New Roman"/>
          <w:sz w:val="24"/>
          <w:szCs w:val="24"/>
        </w:rPr>
        <w:t>’un</w:t>
      </w:r>
      <w:r w:rsidR="00D74629" w:rsidRPr="00A62D49">
        <w:rPr>
          <w:rFonts w:ascii="Times New Roman" w:hAnsi="Times New Roman" w:cs="Times New Roman"/>
          <w:sz w:val="24"/>
          <w:szCs w:val="24"/>
        </w:rPr>
        <w:t>e liberté</w:t>
      </w:r>
      <w:r w:rsidR="00A56A76" w:rsidRPr="00A62D49">
        <w:rPr>
          <w:rFonts w:ascii="Times New Roman" w:hAnsi="Times New Roman" w:cs="Times New Roman"/>
          <w:sz w:val="24"/>
          <w:szCs w:val="24"/>
        </w:rPr>
        <w:t xml:space="preserve"> intérieure qui</w:t>
      </w:r>
      <w:r w:rsidR="00066BFD" w:rsidRPr="00A62D49">
        <w:rPr>
          <w:rFonts w:ascii="Times New Roman" w:hAnsi="Times New Roman" w:cs="Times New Roman"/>
          <w:sz w:val="24"/>
          <w:szCs w:val="24"/>
        </w:rPr>
        <w:t xml:space="preserve"> modifie</w:t>
      </w:r>
      <w:r w:rsidR="00A56A76" w:rsidRPr="00A62D49">
        <w:rPr>
          <w:rFonts w:ascii="Times New Roman" w:hAnsi="Times New Roman" w:cs="Times New Roman"/>
          <w:sz w:val="24"/>
          <w:szCs w:val="24"/>
        </w:rPr>
        <w:t xml:space="preserve">, </w:t>
      </w:r>
      <w:r w:rsidR="00C61543" w:rsidRPr="00A62D49">
        <w:rPr>
          <w:rFonts w:ascii="Times New Roman" w:hAnsi="Times New Roman" w:cs="Times New Roman"/>
          <w:sz w:val="24"/>
          <w:szCs w:val="24"/>
        </w:rPr>
        <w:t>en chaque croyant</w:t>
      </w:r>
      <w:r w:rsidR="00066BFD" w:rsidRPr="00A62D49">
        <w:rPr>
          <w:rFonts w:ascii="Times New Roman" w:hAnsi="Times New Roman" w:cs="Times New Roman"/>
          <w:sz w:val="24"/>
          <w:szCs w:val="24"/>
        </w:rPr>
        <w:t>,</w:t>
      </w:r>
      <w:r w:rsidR="00C61543" w:rsidRPr="00A62D49">
        <w:rPr>
          <w:rFonts w:ascii="Times New Roman" w:hAnsi="Times New Roman" w:cs="Times New Roman"/>
          <w:sz w:val="24"/>
          <w:szCs w:val="24"/>
        </w:rPr>
        <w:t xml:space="preserve"> </w:t>
      </w:r>
      <w:r w:rsidR="00066BFD" w:rsidRPr="00A62D49">
        <w:rPr>
          <w:rFonts w:ascii="Times New Roman" w:hAnsi="Times New Roman" w:cs="Times New Roman"/>
          <w:sz w:val="24"/>
          <w:szCs w:val="24"/>
        </w:rPr>
        <w:t xml:space="preserve">les ressorts de </w:t>
      </w:r>
      <w:r w:rsidR="00C61543" w:rsidRPr="00A62D49">
        <w:rPr>
          <w:rFonts w:ascii="Times New Roman" w:hAnsi="Times New Roman" w:cs="Times New Roman"/>
          <w:sz w:val="24"/>
          <w:szCs w:val="24"/>
        </w:rPr>
        <w:t>sa participation à</w:t>
      </w:r>
      <w:r w:rsidR="00F7381E" w:rsidRPr="00A62D49">
        <w:rPr>
          <w:rFonts w:ascii="Times New Roman" w:hAnsi="Times New Roman" w:cs="Times New Roman"/>
          <w:sz w:val="24"/>
          <w:szCs w:val="24"/>
        </w:rPr>
        <w:t xml:space="preserve"> la vie civique</w:t>
      </w:r>
      <w:r w:rsidR="00C61543" w:rsidRPr="00A62D49">
        <w:rPr>
          <w:rFonts w:ascii="Times New Roman" w:hAnsi="Times New Roman" w:cs="Times New Roman"/>
          <w:sz w:val="24"/>
          <w:szCs w:val="24"/>
        </w:rPr>
        <w:t>.</w:t>
      </w:r>
    </w:p>
    <w:p w14:paraId="1FE8F1F9" w14:textId="2BDDE19C" w:rsidR="001A6E23" w:rsidRPr="00A62D49" w:rsidRDefault="00C61543"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0A3647" w:rsidRPr="00A62D49">
        <w:rPr>
          <w:rFonts w:ascii="Times New Roman" w:hAnsi="Times New Roman" w:cs="Times New Roman"/>
          <w:sz w:val="24"/>
          <w:szCs w:val="24"/>
        </w:rPr>
        <w:t>Beaucoup plus tard mais dans le même esprit, Augustin écrit :</w:t>
      </w:r>
    </w:p>
    <w:p w14:paraId="7A24EC6B" w14:textId="77777777" w:rsidR="00566382" w:rsidRPr="00A62D49" w:rsidRDefault="00566382" w:rsidP="001E4401">
      <w:pPr>
        <w:spacing w:after="0" w:line="240" w:lineRule="auto"/>
        <w:jc w:val="both"/>
        <w:rPr>
          <w:rFonts w:ascii="Times New Roman" w:hAnsi="Times New Roman" w:cs="Times New Roman"/>
          <w:sz w:val="24"/>
          <w:szCs w:val="24"/>
        </w:rPr>
      </w:pPr>
    </w:p>
    <w:p w14:paraId="3CFB8E8E" w14:textId="05EDCCC0" w:rsidR="001A6E23" w:rsidRPr="00A62D49" w:rsidRDefault="000A3647"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La cité céleste, ou plutôt sa part qui chemine en cette condition mortelle […], n’hésite pas (</w:t>
      </w:r>
      <w:r w:rsidRPr="00A62D49">
        <w:rPr>
          <w:rFonts w:ascii="Times New Roman" w:hAnsi="Times New Roman" w:cs="Times New Roman"/>
          <w:i/>
          <w:sz w:val="24"/>
          <w:szCs w:val="24"/>
        </w:rPr>
        <w:t>non dubitat</w:t>
      </w:r>
      <w:r w:rsidRPr="00A62D49">
        <w:rPr>
          <w:rFonts w:ascii="Times New Roman" w:hAnsi="Times New Roman" w:cs="Times New Roman"/>
          <w:sz w:val="24"/>
          <w:szCs w:val="24"/>
        </w:rPr>
        <w:t>) à obéir aux lois de la cité terrestre qui régissent les choses propres à soutenir la vie mortelle.</w:t>
      </w:r>
      <w:r w:rsidR="001A6E23" w:rsidRPr="00A62D49">
        <w:rPr>
          <w:rFonts w:ascii="Times New Roman" w:hAnsi="Times New Roman" w:cs="Times New Roman"/>
          <w:sz w:val="24"/>
          <w:szCs w:val="24"/>
        </w:rPr>
        <w:t xml:space="preserve"> De ce fait, puisque la condition mortelle leur est commune, il existe, pour les biens concernant celle-ci, une concorde entre les deux cités</w:t>
      </w:r>
      <w:r w:rsidR="0065384E" w:rsidRPr="00A62D49">
        <w:rPr>
          <w:rStyle w:val="FootnoteReference"/>
          <w:rFonts w:ascii="Times New Roman" w:hAnsi="Times New Roman" w:cs="Times New Roman"/>
          <w:sz w:val="24"/>
          <w:szCs w:val="24"/>
        </w:rPr>
        <w:footnoteReference w:id="32"/>
      </w:r>
      <w:r w:rsidR="001A6E23" w:rsidRPr="00A62D49">
        <w:rPr>
          <w:rFonts w:ascii="Times New Roman" w:hAnsi="Times New Roman" w:cs="Times New Roman"/>
          <w:sz w:val="24"/>
          <w:szCs w:val="24"/>
        </w:rPr>
        <w:t>.</w:t>
      </w:r>
    </w:p>
    <w:p w14:paraId="3EBE2903" w14:textId="77777777" w:rsidR="004C7B21" w:rsidRPr="00A62D49" w:rsidRDefault="004C7B21" w:rsidP="001E4401">
      <w:pPr>
        <w:spacing w:after="0" w:line="240" w:lineRule="auto"/>
        <w:jc w:val="both"/>
        <w:rPr>
          <w:rFonts w:ascii="Times New Roman" w:hAnsi="Times New Roman" w:cs="Times New Roman"/>
          <w:sz w:val="24"/>
          <w:szCs w:val="24"/>
        </w:rPr>
      </w:pPr>
    </w:p>
    <w:p w14:paraId="671460F7" w14:textId="793004BC" w:rsidR="00C61543" w:rsidRPr="00A62D49" w:rsidRDefault="001A6E23"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Comme précédemment</w:t>
      </w:r>
      <w:r w:rsidR="000A3647" w:rsidRPr="00A62D49">
        <w:rPr>
          <w:rFonts w:ascii="Times New Roman" w:hAnsi="Times New Roman" w:cs="Times New Roman"/>
          <w:sz w:val="24"/>
          <w:szCs w:val="24"/>
        </w:rPr>
        <w:t xml:space="preserve">, il s’agit de libre adhésion, non </w:t>
      </w:r>
      <w:r w:rsidRPr="00A62D49">
        <w:rPr>
          <w:rFonts w:ascii="Times New Roman" w:hAnsi="Times New Roman" w:cs="Times New Roman"/>
          <w:sz w:val="24"/>
          <w:szCs w:val="24"/>
        </w:rPr>
        <w:t>d’obéissance dictée par la crainte.</w:t>
      </w:r>
      <w:r w:rsidR="00D72CCC" w:rsidRPr="00A62D49">
        <w:rPr>
          <w:rFonts w:ascii="Times New Roman" w:hAnsi="Times New Roman" w:cs="Times New Roman"/>
          <w:sz w:val="24"/>
          <w:szCs w:val="24"/>
        </w:rPr>
        <w:t xml:space="preserve"> </w:t>
      </w:r>
      <w:r w:rsidR="002F1468" w:rsidRPr="00A62D49">
        <w:rPr>
          <w:rFonts w:ascii="Times New Roman" w:hAnsi="Times New Roman" w:cs="Times New Roman"/>
          <w:sz w:val="24"/>
          <w:szCs w:val="24"/>
        </w:rPr>
        <w:t xml:space="preserve">Les </w:t>
      </w:r>
      <w:r w:rsidR="006D15FF" w:rsidRPr="00A62D49">
        <w:rPr>
          <w:rFonts w:ascii="Times New Roman" w:hAnsi="Times New Roman" w:cs="Times New Roman"/>
          <w:sz w:val="24"/>
          <w:szCs w:val="24"/>
        </w:rPr>
        <w:t>chrétiens sincères</w:t>
      </w:r>
      <w:r w:rsidR="00C10454" w:rsidRPr="00A62D49">
        <w:rPr>
          <w:rFonts w:ascii="Times New Roman" w:hAnsi="Times New Roman" w:cs="Times New Roman"/>
          <w:sz w:val="24"/>
          <w:szCs w:val="24"/>
        </w:rPr>
        <w:t xml:space="preserve"> forme</w:t>
      </w:r>
      <w:r w:rsidR="002F1468" w:rsidRPr="00A62D49">
        <w:rPr>
          <w:rFonts w:ascii="Times New Roman" w:hAnsi="Times New Roman" w:cs="Times New Roman"/>
          <w:sz w:val="24"/>
          <w:szCs w:val="24"/>
        </w:rPr>
        <w:t xml:space="preserve">nt la part de </w:t>
      </w:r>
      <w:r w:rsidR="002F1468" w:rsidRPr="00A62D49">
        <w:rPr>
          <w:rFonts w:ascii="Times New Roman" w:hAnsi="Times New Roman" w:cs="Times New Roman"/>
          <w:i/>
          <w:sz w:val="24"/>
          <w:szCs w:val="24"/>
        </w:rPr>
        <w:t>« la cité céleste »</w:t>
      </w:r>
      <w:r w:rsidR="006D15FF" w:rsidRPr="00A62D49">
        <w:rPr>
          <w:rFonts w:ascii="Times New Roman" w:hAnsi="Times New Roman" w:cs="Times New Roman"/>
          <w:i/>
          <w:sz w:val="24"/>
          <w:szCs w:val="24"/>
        </w:rPr>
        <w:t xml:space="preserve"> </w:t>
      </w:r>
      <w:r w:rsidR="006D15FF" w:rsidRPr="00A62D49">
        <w:rPr>
          <w:rFonts w:ascii="Times New Roman" w:hAnsi="Times New Roman" w:cs="Times New Roman"/>
          <w:sz w:val="24"/>
          <w:szCs w:val="24"/>
        </w:rPr>
        <w:t>qui vit encore dans ce monde</w:t>
      </w:r>
      <w:r w:rsidR="00C10454" w:rsidRPr="00A62D49">
        <w:rPr>
          <w:rFonts w:ascii="Times New Roman" w:hAnsi="Times New Roman" w:cs="Times New Roman"/>
          <w:sz w:val="24"/>
          <w:szCs w:val="24"/>
        </w:rPr>
        <w:t xml:space="preserve"> ; ils </w:t>
      </w:r>
      <w:r w:rsidR="00F7381E" w:rsidRPr="00A62D49">
        <w:rPr>
          <w:rFonts w:ascii="Times New Roman" w:hAnsi="Times New Roman" w:cs="Times New Roman"/>
          <w:sz w:val="24"/>
          <w:szCs w:val="24"/>
        </w:rPr>
        <w:t>bâti</w:t>
      </w:r>
      <w:r w:rsidR="00214603" w:rsidRPr="00A62D49">
        <w:rPr>
          <w:rFonts w:ascii="Times New Roman" w:hAnsi="Times New Roman" w:cs="Times New Roman"/>
          <w:sz w:val="24"/>
          <w:szCs w:val="24"/>
        </w:rPr>
        <w:t>ssent volontiers</w:t>
      </w:r>
      <w:r w:rsidR="002F1468" w:rsidRPr="00A62D49">
        <w:rPr>
          <w:rFonts w:ascii="Times New Roman" w:hAnsi="Times New Roman" w:cs="Times New Roman"/>
          <w:sz w:val="24"/>
          <w:szCs w:val="24"/>
        </w:rPr>
        <w:t xml:space="preserve"> </w:t>
      </w:r>
      <w:r w:rsidR="002F1468" w:rsidRPr="00A62D49">
        <w:rPr>
          <w:rFonts w:ascii="Times New Roman" w:hAnsi="Times New Roman" w:cs="Times New Roman"/>
          <w:i/>
          <w:sz w:val="24"/>
          <w:szCs w:val="24"/>
        </w:rPr>
        <w:t>« une concorde »</w:t>
      </w:r>
      <w:r w:rsidR="002F1468" w:rsidRPr="00A62D49">
        <w:rPr>
          <w:rFonts w:ascii="Times New Roman" w:hAnsi="Times New Roman" w:cs="Times New Roman"/>
          <w:sz w:val="24"/>
          <w:szCs w:val="24"/>
        </w:rPr>
        <w:t xml:space="preserve"> (étymologiquement, une entente des cœurs) avec </w:t>
      </w:r>
      <w:r w:rsidR="002F1468" w:rsidRPr="00A62D49">
        <w:rPr>
          <w:rFonts w:ascii="Times New Roman" w:hAnsi="Times New Roman" w:cs="Times New Roman"/>
          <w:i/>
          <w:sz w:val="24"/>
          <w:szCs w:val="24"/>
        </w:rPr>
        <w:t>« la cité terrestre »</w:t>
      </w:r>
      <w:r w:rsidR="002F1468" w:rsidRPr="00A62D49">
        <w:rPr>
          <w:rFonts w:ascii="Times New Roman" w:hAnsi="Times New Roman" w:cs="Times New Roman"/>
          <w:sz w:val="24"/>
          <w:szCs w:val="24"/>
        </w:rPr>
        <w:t xml:space="preserve">, c’est-à-dire, ici, </w:t>
      </w:r>
      <w:r w:rsidR="00F7381E" w:rsidRPr="00A62D49">
        <w:rPr>
          <w:rFonts w:ascii="Times New Roman" w:hAnsi="Times New Roman" w:cs="Times New Roman"/>
          <w:sz w:val="24"/>
          <w:szCs w:val="24"/>
        </w:rPr>
        <w:t>la société politique</w:t>
      </w:r>
      <w:r w:rsidR="00214603" w:rsidRPr="00A62D49">
        <w:rPr>
          <w:rFonts w:ascii="Times New Roman" w:hAnsi="Times New Roman" w:cs="Times New Roman"/>
          <w:sz w:val="24"/>
          <w:szCs w:val="24"/>
        </w:rPr>
        <w:t>, composée aussi de païens, voire gouvernée par ceux-ci.</w:t>
      </w:r>
      <w:r w:rsidR="00047D96" w:rsidRPr="00A62D49">
        <w:rPr>
          <w:rFonts w:ascii="Times New Roman" w:hAnsi="Times New Roman" w:cs="Times New Roman"/>
          <w:sz w:val="24"/>
          <w:szCs w:val="24"/>
        </w:rPr>
        <w:t xml:space="preserve"> Pour que cette entente se réalise</w:t>
      </w:r>
      <w:r w:rsidR="00C10454" w:rsidRPr="00A62D49">
        <w:rPr>
          <w:rFonts w:ascii="Times New Roman" w:hAnsi="Times New Roman" w:cs="Times New Roman"/>
          <w:sz w:val="24"/>
          <w:szCs w:val="24"/>
        </w:rPr>
        <w:t xml:space="preserve">, il faut </w:t>
      </w:r>
      <w:r w:rsidR="00214603" w:rsidRPr="00A62D49">
        <w:rPr>
          <w:rFonts w:ascii="Times New Roman" w:hAnsi="Times New Roman" w:cs="Times New Roman"/>
          <w:sz w:val="24"/>
          <w:szCs w:val="24"/>
        </w:rPr>
        <w:t xml:space="preserve">que les </w:t>
      </w:r>
      <w:r w:rsidR="00214603" w:rsidRPr="00A62D49">
        <w:rPr>
          <w:rFonts w:ascii="Times New Roman" w:hAnsi="Times New Roman" w:cs="Times New Roman"/>
          <w:i/>
          <w:sz w:val="24"/>
          <w:szCs w:val="24"/>
        </w:rPr>
        <w:t>« lois de la cité terrestre »</w:t>
      </w:r>
      <w:r w:rsidR="00214603" w:rsidRPr="00A62D49">
        <w:rPr>
          <w:rFonts w:ascii="Times New Roman" w:hAnsi="Times New Roman" w:cs="Times New Roman"/>
          <w:sz w:val="24"/>
          <w:szCs w:val="24"/>
        </w:rPr>
        <w:t xml:space="preserve"> </w:t>
      </w:r>
      <w:r w:rsidR="00AD01CD" w:rsidRPr="00A62D49">
        <w:rPr>
          <w:rFonts w:ascii="Times New Roman" w:hAnsi="Times New Roman" w:cs="Times New Roman"/>
          <w:sz w:val="24"/>
          <w:szCs w:val="24"/>
        </w:rPr>
        <w:t>traitent</w:t>
      </w:r>
      <w:r w:rsidR="00B714E7" w:rsidRPr="00A62D49">
        <w:rPr>
          <w:rFonts w:ascii="Times New Roman" w:hAnsi="Times New Roman" w:cs="Times New Roman"/>
          <w:sz w:val="24"/>
          <w:szCs w:val="24"/>
        </w:rPr>
        <w:t xml:space="preserve"> </w:t>
      </w:r>
      <w:r w:rsidR="00AD01CD" w:rsidRPr="00A62D49">
        <w:rPr>
          <w:rFonts w:ascii="Times New Roman" w:hAnsi="Times New Roman" w:cs="Times New Roman"/>
          <w:sz w:val="24"/>
          <w:szCs w:val="24"/>
        </w:rPr>
        <w:t xml:space="preserve">seulement de </w:t>
      </w:r>
      <w:r w:rsidR="00B714E7" w:rsidRPr="00A62D49">
        <w:rPr>
          <w:rFonts w:ascii="Times New Roman" w:hAnsi="Times New Roman" w:cs="Times New Roman"/>
          <w:i/>
          <w:sz w:val="24"/>
          <w:szCs w:val="24"/>
        </w:rPr>
        <w:t>« la vie mortelle »</w:t>
      </w:r>
      <w:r w:rsidR="00B714E7" w:rsidRPr="00A62D49">
        <w:rPr>
          <w:rFonts w:ascii="Times New Roman" w:hAnsi="Times New Roman" w:cs="Times New Roman"/>
          <w:sz w:val="24"/>
          <w:szCs w:val="24"/>
        </w:rPr>
        <w:t xml:space="preserve">, c’est-à-dire qu’elles </w:t>
      </w:r>
      <w:r w:rsidR="00214603" w:rsidRPr="00A62D49">
        <w:rPr>
          <w:rFonts w:ascii="Times New Roman" w:hAnsi="Times New Roman" w:cs="Times New Roman"/>
          <w:sz w:val="24"/>
          <w:szCs w:val="24"/>
        </w:rPr>
        <w:t>restent dans le domaine de César, sans empiéter sur celui de Dieu.</w:t>
      </w:r>
    </w:p>
    <w:p w14:paraId="08ADB899" w14:textId="77777777" w:rsidR="006C5A14" w:rsidRPr="00A62D49" w:rsidRDefault="006C5A14" w:rsidP="001E4401">
      <w:pPr>
        <w:spacing w:after="0" w:line="240" w:lineRule="auto"/>
        <w:jc w:val="both"/>
        <w:rPr>
          <w:rFonts w:ascii="Times New Roman" w:hAnsi="Times New Roman" w:cs="Times New Roman"/>
          <w:sz w:val="24"/>
          <w:szCs w:val="24"/>
        </w:rPr>
      </w:pPr>
    </w:p>
    <w:p w14:paraId="6E5D7DD2" w14:textId="5211A398"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9. </w:t>
      </w:r>
      <w:r w:rsidR="00D334BA" w:rsidRPr="00A62D49">
        <w:rPr>
          <w:rFonts w:ascii="Times New Roman" w:hAnsi="Times New Roman" w:cs="Times New Roman"/>
          <w:b/>
          <w:sz w:val="24"/>
          <w:szCs w:val="24"/>
        </w:rPr>
        <w:t>Le p</w:t>
      </w:r>
      <w:r w:rsidR="00141E22" w:rsidRPr="00A62D49">
        <w:rPr>
          <w:rFonts w:ascii="Times New Roman" w:hAnsi="Times New Roman" w:cs="Times New Roman"/>
          <w:b/>
          <w:sz w:val="24"/>
          <w:szCs w:val="24"/>
        </w:rPr>
        <w:t>ouvoir (</w:t>
      </w:r>
      <w:r w:rsidR="00141E22" w:rsidRPr="00A62D49">
        <w:rPr>
          <w:rFonts w:ascii="Times New Roman" w:hAnsi="Times New Roman" w:cs="Times New Roman"/>
          <w:b/>
          <w:i/>
          <w:sz w:val="24"/>
          <w:szCs w:val="24"/>
        </w:rPr>
        <w:t>potestas</w:t>
      </w:r>
      <w:r w:rsidR="00141E22" w:rsidRPr="00A62D49">
        <w:rPr>
          <w:rFonts w:ascii="Times New Roman" w:hAnsi="Times New Roman" w:cs="Times New Roman"/>
          <w:b/>
          <w:sz w:val="24"/>
          <w:szCs w:val="24"/>
        </w:rPr>
        <w:t xml:space="preserve">) et </w:t>
      </w:r>
      <w:r w:rsidR="00D334BA" w:rsidRPr="00A62D49">
        <w:rPr>
          <w:rFonts w:ascii="Times New Roman" w:hAnsi="Times New Roman" w:cs="Times New Roman"/>
          <w:b/>
          <w:sz w:val="24"/>
          <w:szCs w:val="24"/>
        </w:rPr>
        <w:t>l’</w:t>
      </w:r>
      <w:r w:rsidR="00141E22" w:rsidRPr="00A62D49">
        <w:rPr>
          <w:rFonts w:ascii="Times New Roman" w:hAnsi="Times New Roman" w:cs="Times New Roman"/>
          <w:b/>
          <w:sz w:val="24"/>
          <w:szCs w:val="24"/>
        </w:rPr>
        <w:t>autorité (</w:t>
      </w:r>
      <w:r w:rsidR="00141E22" w:rsidRPr="00A62D49">
        <w:rPr>
          <w:rFonts w:ascii="Times New Roman" w:hAnsi="Times New Roman" w:cs="Times New Roman"/>
          <w:b/>
          <w:i/>
          <w:sz w:val="24"/>
          <w:szCs w:val="24"/>
        </w:rPr>
        <w:t>auctoritas</w:t>
      </w:r>
      <w:r w:rsidR="00141E22" w:rsidRPr="00A62D49">
        <w:rPr>
          <w:rFonts w:ascii="Times New Roman" w:hAnsi="Times New Roman" w:cs="Times New Roman"/>
          <w:b/>
          <w:sz w:val="24"/>
          <w:szCs w:val="24"/>
        </w:rPr>
        <w:t>)</w:t>
      </w:r>
    </w:p>
    <w:p w14:paraId="27D73331" w14:textId="77777777" w:rsidR="005D2487" w:rsidRPr="00A62D49" w:rsidRDefault="005D2487" w:rsidP="001E4401">
      <w:pPr>
        <w:spacing w:after="0" w:line="240" w:lineRule="auto"/>
        <w:jc w:val="both"/>
        <w:rPr>
          <w:rFonts w:ascii="Times New Roman" w:hAnsi="Times New Roman" w:cs="Times New Roman"/>
          <w:b/>
          <w:sz w:val="24"/>
          <w:szCs w:val="24"/>
        </w:rPr>
      </w:pPr>
    </w:p>
    <w:p w14:paraId="72BCB493" w14:textId="42B1E7B8" w:rsidR="00661D53"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C450ED" w:rsidRPr="00A62D49">
        <w:rPr>
          <w:rFonts w:ascii="Times New Roman" w:hAnsi="Times New Roman" w:cs="Times New Roman"/>
          <w:sz w:val="24"/>
          <w:szCs w:val="24"/>
        </w:rPr>
        <w:t>A</w:t>
      </w:r>
      <w:r w:rsidR="000F0C80" w:rsidRPr="00A62D49">
        <w:rPr>
          <w:rFonts w:ascii="Times New Roman" w:hAnsi="Times New Roman" w:cs="Times New Roman"/>
          <w:sz w:val="24"/>
          <w:szCs w:val="24"/>
        </w:rPr>
        <w:t xml:space="preserve">u début de Rm 13, </w:t>
      </w:r>
      <w:r w:rsidR="001E4F00" w:rsidRPr="00A62D49">
        <w:rPr>
          <w:rFonts w:ascii="Times New Roman" w:hAnsi="Times New Roman" w:cs="Times New Roman"/>
          <w:sz w:val="24"/>
          <w:szCs w:val="24"/>
        </w:rPr>
        <w:t>Paul dit</w:t>
      </w:r>
      <w:r w:rsidR="00C450ED" w:rsidRPr="00A62D49">
        <w:rPr>
          <w:rFonts w:ascii="Times New Roman" w:hAnsi="Times New Roman" w:cs="Times New Roman"/>
          <w:sz w:val="24"/>
          <w:szCs w:val="24"/>
        </w:rPr>
        <w:t xml:space="preserve"> « pouvoirs »</w:t>
      </w:r>
      <w:r w:rsidR="001E4F00" w:rsidRPr="00A62D49">
        <w:rPr>
          <w:rFonts w:ascii="Times New Roman" w:hAnsi="Times New Roman" w:cs="Times New Roman"/>
          <w:sz w:val="24"/>
          <w:szCs w:val="24"/>
        </w:rPr>
        <w:t xml:space="preserve"> au pluriel (verset 1), puis</w:t>
      </w:r>
      <w:r w:rsidR="00C450ED" w:rsidRPr="00A62D49">
        <w:rPr>
          <w:rFonts w:ascii="Times New Roman" w:hAnsi="Times New Roman" w:cs="Times New Roman"/>
          <w:sz w:val="24"/>
          <w:szCs w:val="24"/>
        </w:rPr>
        <w:t xml:space="preserve"> « pouvoir » au singulier (versets </w:t>
      </w:r>
      <w:r w:rsidR="000F0C80" w:rsidRPr="00A62D49">
        <w:rPr>
          <w:rFonts w:ascii="Times New Roman" w:hAnsi="Times New Roman" w:cs="Times New Roman"/>
          <w:sz w:val="24"/>
          <w:szCs w:val="24"/>
        </w:rPr>
        <w:t xml:space="preserve">2 et 3). </w:t>
      </w:r>
      <w:r w:rsidR="001E4F00" w:rsidRPr="00A62D49">
        <w:rPr>
          <w:rFonts w:ascii="Times New Roman" w:hAnsi="Times New Roman" w:cs="Times New Roman"/>
          <w:sz w:val="24"/>
          <w:szCs w:val="24"/>
        </w:rPr>
        <w:t xml:space="preserve">Lié au </w:t>
      </w:r>
      <w:r w:rsidR="00267F16" w:rsidRPr="00A62D49">
        <w:rPr>
          <w:rFonts w:ascii="Times New Roman" w:hAnsi="Times New Roman" w:cs="Times New Roman"/>
          <w:sz w:val="24"/>
          <w:szCs w:val="24"/>
        </w:rPr>
        <w:t xml:space="preserve">verbe impersonnel </w:t>
      </w:r>
      <w:r w:rsidR="00267F16" w:rsidRPr="00A62D49">
        <w:rPr>
          <w:rFonts w:ascii="Times New Roman" w:hAnsi="Times New Roman" w:cs="Times New Roman"/>
          <w:i/>
          <w:sz w:val="24"/>
          <w:szCs w:val="24"/>
        </w:rPr>
        <w:t>exesti</w:t>
      </w:r>
      <w:r w:rsidR="00267F16" w:rsidRPr="00A62D49">
        <w:rPr>
          <w:rFonts w:ascii="Times New Roman" w:hAnsi="Times New Roman" w:cs="Times New Roman"/>
          <w:sz w:val="24"/>
          <w:szCs w:val="24"/>
        </w:rPr>
        <w:t xml:space="preserve"> </w:t>
      </w:r>
      <w:r w:rsidR="001E4F00" w:rsidRPr="00A62D49">
        <w:rPr>
          <w:rFonts w:ascii="Times New Roman" w:hAnsi="Times New Roman" w:cs="Times New Roman"/>
          <w:sz w:val="24"/>
          <w:szCs w:val="24"/>
        </w:rPr>
        <w:t>(</w:t>
      </w:r>
      <w:r w:rsidR="00267F16" w:rsidRPr="00A62D49">
        <w:rPr>
          <w:rFonts w:ascii="Times New Roman" w:hAnsi="Times New Roman" w:cs="Times New Roman"/>
          <w:sz w:val="24"/>
          <w:szCs w:val="24"/>
        </w:rPr>
        <w:t>« il est permis », « il est possible »</w:t>
      </w:r>
      <w:r w:rsidR="001E4F00" w:rsidRPr="00A62D49">
        <w:rPr>
          <w:rFonts w:ascii="Times New Roman" w:hAnsi="Times New Roman" w:cs="Times New Roman"/>
          <w:sz w:val="24"/>
          <w:szCs w:val="24"/>
        </w:rPr>
        <w:t xml:space="preserve">), </w:t>
      </w:r>
      <w:r w:rsidR="00497AAB" w:rsidRPr="00A62D49">
        <w:rPr>
          <w:rFonts w:ascii="Times New Roman" w:hAnsi="Times New Roman" w:cs="Times New Roman"/>
          <w:sz w:val="24"/>
          <w:szCs w:val="24"/>
        </w:rPr>
        <w:t>l</w:t>
      </w:r>
      <w:r w:rsidR="006A05CB" w:rsidRPr="00A62D49">
        <w:rPr>
          <w:rFonts w:ascii="Times New Roman" w:hAnsi="Times New Roman" w:cs="Times New Roman"/>
          <w:sz w:val="24"/>
          <w:szCs w:val="24"/>
        </w:rPr>
        <w:t>e nom</w:t>
      </w:r>
      <w:r w:rsidR="004E7041" w:rsidRPr="00A62D49">
        <w:rPr>
          <w:rFonts w:ascii="Times New Roman" w:hAnsi="Times New Roman" w:cs="Times New Roman"/>
          <w:sz w:val="24"/>
          <w:szCs w:val="24"/>
        </w:rPr>
        <w:t xml:space="preserve"> grec</w:t>
      </w:r>
      <w:r w:rsidR="00497AAB" w:rsidRPr="00A62D49">
        <w:rPr>
          <w:rFonts w:ascii="Times New Roman" w:hAnsi="Times New Roman" w:cs="Times New Roman"/>
          <w:sz w:val="24"/>
          <w:szCs w:val="24"/>
        </w:rPr>
        <w:t xml:space="preserve"> </w:t>
      </w:r>
      <w:r w:rsidR="00497AAB" w:rsidRPr="00A62D49">
        <w:rPr>
          <w:rFonts w:ascii="Times New Roman" w:hAnsi="Times New Roman" w:cs="Times New Roman"/>
          <w:i/>
          <w:sz w:val="24"/>
          <w:szCs w:val="24"/>
        </w:rPr>
        <w:t>exousia</w:t>
      </w:r>
      <w:r w:rsidR="0096100E" w:rsidRPr="00A62D49">
        <w:rPr>
          <w:rFonts w:ascii="Times New Roman" w:hAnsi="Times New Roman" w:cs="Times New Roman"/>
          <w:sz w:val="24"/>
          <w:szCs w:val="24"/>
        </w:rPr>
        <w:t xml:space="preserve"> exprim</w:t>
      </w:r>
      <w:r w:rsidR="00497AAB" w:rsidRPr="00A62D49">
        <w:rPr>
          <w:rFonts w:ascii="Times New Roman" w:hAnsi="Times New Roman" w:cs="Times New Roman"/>
          <w:sz w:val="24"/>
          <w:szCs w:val="24"/>
        </w:rPr>
        <w:t xml:space="preserve">e </w:t>
      </w:r>
      <w:r w:rsidR="00B3192F" w:rsidRPr="00A62D49">
        <w:rPr>
          <w:rFonts w:ascii="Times New Roman" w:hAnsi="Times New Roman" w:cs="Times New Roman"/>
          <w:sz w:val="24"/>
          <w:szCs w:val="24"/>
        </w:rPr>
        <w:t>une</w:t>
      </w:r>
      <w:r w:rsidR="00497AAB" w:rsidRPr="00A62D49">
        <w:rPr>
          <w:rFonts w:ascii="Times New Roman" w:hAnsi="Times New Roman" w:cs="Times New Roman"/>
          <w:sz w:val="24"/>
          <w:szCs w:val="24"/>
        </w:rPr>
        <w:t xml:space="preserve"> « possibilité »</w:t>
      </w:r>
      <w:r w:rsidR="004345E7" w:rsidRPr="00A62D49">
        <w:rPr>
          <w:rFonts w:ascii="Times New Roman" w:hAnsi="Times New Roman" w:cs="Times New Roman"/>
          <w:sz w:val="24"/>
          <w:szCs w:val="24"/>
        </w:rPr>
        <w:t xml:space="preserve"> concrète </w:t>
      </w:r>
      <w:r w:rsidR="00497AAB" w:rsidRPr="00A62D49">
        <w:rPr>
          <w:rFonts w:ascii="Times New Roman" w:hAnsi="Times New Roman" w:cs="Times New Roman"/>
          <w:sz w:val="24"/>
          <w:szCs w:val="24"/>
        </w:rPr>
        <w:t>d</w:t>
      </w:r>
      <w:r w:rsidR="00B3192F" w:rsidRPr="00A62D49">
        <w:rPr>
          <w:rFonts w:ascii="Times New Roman" w:hAnsi="Times New Roman" w:cs="Times New Roman"/>
          <w:sz w:val="24"/>
          <w:szCs w:val="24"/>
        </w:rPr>
        <w:t>’agir, par suite un</w:t>
      </w:r>
      <w:r w:rsidR="00497AAB" w:rsidRPr="00A62D49">
        <w:rPr>
          <w:rFonts w:ascii="Times New Roman" w:hAnsi="Times New Roman" w:cs="Times New Roman"/>
          <w:sz w:val="24"/>
          <w:szCs w:val="24"/>
        </w:rPr>
        <w:t xml:space="preserve"> « pouvoir de »</w:t>
      </w:r>
      <w:r w:rsidR="00B3192F" w:rsidRPr="00A62D49">
        <w:rPr>
          <w:rFonts w:ascii="Times New Roman" w:hAnsi="Times New Roman" w:cs="Times New Roman"/>
          <w:sz w:val="24"/>
          <w:szCs w:val="24"/>
        </w:rPr>
        <w:t>, enfin un</w:t>
      </w:r>
      <w:r w:rsidR="00497AAB" w:rsidRPr="00A62D49">
        <w:rPr>
          <w:rFonts w:ascii="Times New Roman" w:hAnsi="Times New Roman" w:cs="Times New Roman"/>
          <w:sz w:val="24"/>
          <w:szCs w:val="24"/>
        </w:rPr>
        <w:t xml:space="preserve"> « pouvoir » tout court. </w:t>
      </w:r>
      <w:r w:rsidR="000A248D" w:rsidRPr="00A62D49">
        <w:rPr>
          <w:rFonts w:ascii="Times New Roman" w:hAnsi="Times New Roman" w:cs="Times New Roman"/>
          <w:sz w:val="24"/>
          <w:szCs w:val="24"/>
        </w:rPr>
        <w:t>Dans les inscriptions d’époque romaine</w:t>
      </w:r>
      <w:r w:rsidR="005646A1" w:rsidRPr="00A62D49">
        <w:rPr>
          <w:rFonts w:ascii="Times New Roman" w:hAnsi="Times New Roman" w:cs="Times New Roman"/>
          <w:sz w:val="24"/>
          <w:szCs w:val="24"/>
        </w:rPr>
        <w:t xml:space="preserve">, il sert à traduire le nom latin </w:t>
      </w:r>
      <w:r w:rsidR="005646A1" w:rsidRPr="00A62D49">
        <w:rPr>
          <w:rFonts w:ascii="Times New Roman" w:hAnsi="Times New Roman" w:cs="Times New Roman"/>
          <w:i/>
          <w:sz w:val="24"/>
          <w:szCs w:val="24"/>
        </w:rPr>
        <w:t>potestas</w:t>
      </w:r>
      <w:r w:rsidR="005646A1" w:rsidRPr="00A62D49">
        <w:rPr>
          <w:rFonts w:ascii="Times New Roman" w:hAnsi="Times New Roman" w:cs="Times New Roman"/>
          <w:sz w:val="24"/>
          <w:szCs w:val="24"/>
        </w:rPr>
        <w:t>, qui désigne le pouvoir (ou la puissance) pro</w:t>
      </w:r>
      <w:r w:rsidR="003E0C52" w:rsidRPr="00A62D49">
        <w:rPr>
          <w:rFonts w:ascii="Times New Roman" w:hAnsi="Times New Roman" w:cs="Times New Roman"/>
          <w:sz w:val="24"/>
          <w:szCs w:val="24"/>
        </w:rPr>
        <w:t>pre à une certaine position</w:t>
      </w:r>
      <w:r w:rsidR="00D16575" w:rsidRPr="00A62D49">
        <w:rPr>
          <w:rFonts w:ascii="Times New Roman" w:hAnsi="Times New Roman" w:cs="Times New Roman"/>
          <w:sz w:val="24"/>
          <w:szCs w:val="24"/>
        </w:rPr>
        <w:t xml:space="preserve"> dans l’organisation</w:t>
      </w:r>
      <w:r w:rsidR="005646A1" w:rsidRPr="00A62D49">
        <w:rPr>
          <w:rFonts w:ascii="Times New Roman" w:hAnsi="Times New Roman" w:cs="Times New Roman"/>
          <w:sz w:val="24"/>
          <w:szCs w:val="24"/>
        </w:rPr>
        <w:t xml:space="preserve"> politico-administrative de l’Empire. </w:t>
      </w:r>
      <w:r w:rsidR="00AE5C54" w:rsidRPr="00A62D49">
        <w:rPr>
          <w:rFonts w:ascii="Times New Roman" w:hAnsi="Times New Roman" w:cs="Times New Roman"/>
          <w:sz w:val="24"/>
          <w:szCs w:val="24"/>
        </w:rPr>
        <w:t>À juste titre, l</w:t>
      </w:r>
      <w:r w:rsidR="00604A1F" w:rsidRPr="00A62D49">
        <w:rPr>
          <w:rFonts w:ascii="Times New Roman" w:hAnsi="Times New Roman" w:cs="Times New Roman"/>
          <w:sz w:val="24"/>
          <w:szCs w:val="24"/>
        </w:rPr>
        <w:t>a Vulgat</w:t>
      </w:r>
      <w:r w:rsidR="00AC549A" w:rsidRPr="00A62D49">
        <w:rPr>
          <w:rFonts w:ascii="Times New Roman" w:hAnsi="Times New Roman" w:cs="Times New Roman"/>
          <w:sz w:val="24"/>
          <w:szCs w:val="24"/>
        </w:rPr>
        <w:t>e rend</w:t>
      </w:r>
      <w:r w:rsidR="00D65E20" w:rsidRPr="00A62D49">
        <w:rPr>
          <w:rFonts w:ascii="Times New Roman" w:hAnsi="Times New Roman" w:cs="Times New Roman"/>
          <w:sz w:val="24"/>
          <w:szCs w:val="24"/>
        </w:rPr>
        <w:t xml:space="preserve"> ici</w:t>
      </w:r>
      <w:r w:rsidR="0010016B" w:rsidRPr="00A62D49">
        <w:rPr>
          <w:rFonts w:ascii="Times New Roman" w:hAnsi="Times New Roman" w:cs="Times New Roman"/>
          <w:sz w:val="24"/>
          <w:szCs w:val="24"/>
        </w:rPr>
        <w:t xml:space="preserve"> </w:t>
      </w:r>
      <w:r w:rsidR="0010016B" w:rsidRPr="00A62D49">
        <w:rPr>
          <w:rFonts w:ascii="Times New Roman" w:hAnsi="Times New Roman" w:cs="Times New Roman"/>
          <w:i/>
          <w:sz w:val="24"/>
          <w:szCs w:val="24"/>
        </w:rPr>
        <w:t>exousiaï</w:t>
      </w:r>
      <w:r w:rsidR="0010016B" w:rsidRPr="00A62D49">
        <w:rPr>
          <w:rFonts w:ascii="Times New Roman" w:hAnsi="Times New Roman" w:cs="Times New Roman"/>
          <w:sz w:val="24"/>
          <w:szCs w:val="24"/>
        </w:rPr>
        <w:t xml:space="preserve"> par </w:t>
      </w:r>
      <w:r w:rsidR="0010016B" w:rsidRPr="00A62D49">
        <w:rPr>
          <w:rFonts w:ascii="Times New Roman" w:hAnsi="Times New Roman" w:cs="Times New Roman"/>
          <w:i/>
          <w:sz w:val="24"/>
          <w:szCs w:val="24"/>
        </w:rPr>
        <w:t>potestates</w:t>
      </w:r>
      <w:r w:rsidR="0010016B" w:rsidRPr="00A62D49">
        <w:rPr>
          <w:rFonts w:ascii="Times New Roman" w:hAnsi="Times New Roman" w:cs="Times New Roman"/>
          <w:sz w:val="24"/>
          <w:szCs w:val="24"/>
        </w:rPr>
        <w:t xml:space="preserve"> et </w:t>
      </w:r>
      <w:r w:rsidR="0010016B" w:rsidRPr="00A62D49">
        <w:rPr>
          <w:rFonts w:ascii="Times New Roman" w:hAnsi="Times New Roman" w:cs="Times New Roman"/>
          <w:i/>
          <w:sz w:val="24"/>
          <w:szCs w:val="24"/>
        </w:rPr>
        <w:t>exousia</w:t>
      </w:r>
      <w:r w:rsidR="0010016B" w:rsidRPr="00A62D49">
        <w:rPr>
          <w:rFonts w:ascii="Times New Roman" w:hAnsi="Times New Roman" w:cs="Times New Roman"/>
          <w:sz w:val="24"/>
          <w:szCs w:val="24"/>
        </w:rPr>
        <w:t xml:space="preserve"> par </w:t>
      </w:r>
      <w:r w:rsidR="0010016B" w:rsidRPr="00A62D49">
        <w:rPr>
          <w:rFonts w:ascii="Times New Roman" w:hAnsi="Times New Roman" w:cs="Times New Roman"/>
          <w:i/>
          <w:sz w:val="24"/>
          <w:szCs w:val="24"/>
        </w:rPr>
        <w:t>potestas</w:t>
      </w:r>
      <w:r w:rsidR="0010016B" w:rsidRPr="00A62D49">
        <w:rPr>
          <w:rFonts w:ascii="Times New Roman" w:hAnsi="Times New Roman" w:cs="Times New Roman"/>
          <w:sz w:val="24"/>
          <w:szCs w:val="24"/>
        </w:rPr>
        <w:t>.</w:t>
      </w:r>
      <w:r w:rsidR="00604A1F" w:rsidRPr="00A62D49">
        <w:rPr>
          <w:rFonts w:ascii="Times New Roman" w:hAnsi="Times New Roman" w:cs="Times New Roman"/>
          <w:sz w:val="24"/>
          <w:szCs w:val="24"/>
        </w:rPr>
        <w:t xml:space="preserve"> </w:t>
      </w:r>
      <w:r w:rsidR="00BB2EC5" w:rsidRPr="00A62D49">
        <w:rPr>
          <w:rFonts w:ascii="Times New Roman" w:hAnsi="Times New Roman" w:cs="Times New Roman"/>
          <w:sz w:val="24"/>
          <w:szCs w:val="24"/>
        </w:rPr>
        <w:t xml:space="preserve">Le verset 4 mentionne « l’épée », </w:t>
      </w:r>
      <w:r w:rsidR="00BB2EC5" w:rsidRPr="00A62D49">
        <w:rPr>
          <w:rFonts w:ascii="Times New Roman" w:hAnsi="Times New Roman" w:cs="Times New Roman"/>
          <w:i/>
          <w:sz w:val="24"/>
          <w:szCs w:val="24"/>
        </w:rPr>
        <w:t>hê makhaïra</w:t>
      </w:r>
      <w:r w:rsidR="009E1B45" w:rsidRPr="00A62D49">
        <w:rPr>
          <w:rFonts w:ascii="Times New Roman" w:hAnsi="Times New Roman" w:cs="Times New Roman"/>
          <w:i/>
          <w:sz w:val="24"/>
          <w:szCs w:val="24"/>
        </w:rPr>
        <w:t> </w:t>
      </w:r>
      <w:r w:rsidR="009E1B45" w:rsidRPr="00A62D49">
        <w:rPr>
          <w:rFonts w:ascii="Times New Roman" w:hAnsi="Times New Roman" w:cs="Times New Roman"/>
          <w:sz w:val="24"/>
          <w:szCs w:val="24"/>
        </w:rPr>
        <w:t xml:space="preserve">; </w:t>
      </w:r>
      <w:r w:rsidR="009F3593" w:rsidRPr="00A62D49">
        <w:rPr>
          <w:rFonts w:ascii="Times New Roman" w:hAnsi="Times New Roman" w:cs="Times New Roman"/>
          <w:sz w:val="24"/>
          <w:szCs w:val="24"/>
        </w:rPr>
        <w:t>l</w:t>
      </w:r>
      <w:r w:rsidR="00457531" w:rsidRPr="00A62D49">
        <w:rPr>
          <w:rFonts w:ascii="Times New Roman" w:hAnsi="Times New Roman" w:cs="Times New Roman"/>
          <w:sz w:val="24"/>
          <w:szCs w:val="24"/>
        </w:rPr>
        <w:t xml:space="preserve">a Vulgate </w:t>
      </w:r>
      <w:r w:rsidR="009E1B45" w:rsidRPr="00A62D49">
        <w:rPr>
          <w:rFonts w:ascii="Times New Roman" w:hAnsi="Times New Roman" w:cs="Times New Roman"/>
          <w:sz w:val="24"/>
          <w:szCs w:val="24"/>
        </w:rPr>
        <w:t xml:space="preserve">dit </w:t>
      </w:r>
      <w:r w:rsidR="00BB2EC5" w:rsidRPr="00A62D49">
        <w:rPr>
          <w:rFonts w:ascii="Times New Roman" w:hAnsi="Times New Roman" w:cs="Times New Roman"/>
          <w:i/>
          <w:sz w:val="24"/>
          <w:szCs w:val="24"/>
        </w:rPr>
        <w:t>gladius</w:t>
      </w:r>
      <w:r w:rsidR="00E760A9" w:rsidRPr="00A62D49">
        <w:rPr>
          <w:rFonts w:ascii="Times New Roman" w:hAnsi="Times New Roman" w:cs="Times New Roman"/>
          <w:sz w:val="24"/>
          <w:szCs w:val="24"/>
        </w:rPr>
        <w:t>, ce qui aide à comprendre</w:t>
      </w:r>
      <w:r w:rsidR="00806F87" w:rsidRPr="00A62D49">
        <w:rPr>
          <w:rFonts w:ascii="Times New Roman" w:hAnsi="Times New Roman" w:cs="Times New Roman"/>
          <w:sz w:val="24"/>
          <w:szCs w:val="24"/>
        </w:rPr>
        <w:t xml:space="preserve"> que l’apôtre</w:t>
      </w:r>
      <w:r w:rsidR="005D3442" w:rsidRPr="00A62D49">
        <w:rPr>
          <w:rFonts w:ascii="Times New Roman" w:hAnsi="Times New Roman" w:cs="Times New Roman"/>
          <w:sz w:val="24"/>
          <w:szCs w:val="24"/>
        </w:rPr>
        <w:t xml:space="preserve"> fait allusion au</w:t>
      </w:r>
      <w:r w:rsidR="00806F87" w:rsidRPr="00A62D49">
        <w:rPr>
          <w:rFonts w:ascii="Times New Roman" w:hAnsi="Times New Roman" w:cs="Times New Roman"/>
          <w:sz w:val="24"/>
          <w:szCs w:val="24"/>
        </w:rPr>
        <w:t xml:space="preserve"> </w:t>
      </w:r>
      <w:r w:rsidR="00BB2EC5" w:rsidRPr="00A62D49">
        <w:rPr>
          <w:rFonts w:ascii="Times New Roman" w:hAnsi="Times New Roman" w:cs="Times New Roman"/>
          <w:i/>
          <w:sz w:val="24"/>
          <w:szCs w:val="24"/>
        </w:rPr>
        <w:t>jus gladii</w:t>
      </w:r>
      <w:r w:rsidR="00D65E20" w:rsidRPr="00A62D49">
        <w:rPr>
          <w:rFonts w:ascii="Times New Roman" w:hAnsi="Times New Roman" w:cs="Times New Roman"/>
          <w:sz w:val="24"/>
          <w:szCs w:val="24"/>
        </w:rPr>
        <w:t>, le « droit de glaive »</w:t>
      </w:r>
      <w:r w:rsidR="00BB2EC5" w:rsidRPr="00A62D49">
        <w:rPr>
          <w:rFonts w:ascii="Times New Roman" w:hAnsi="Times New Roman" w:cs="Times New Roman"/>
          <w:sz w:val="24"/>
          <w:szCs w:val="24"/>
        </w:rPr>
        <w:t xml:space="preserve"> des gouverneurs romains habilités à infliger la peine capitale.</w:t>
      </w:r>
    </w:p>
    <w:p w14:paraId="7FF4AE36" w14:textId="7743E906" w:rsidR="009B221F" w:rsidRPr="00A62D49" w:rsidRDefault="008D4369"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 xml:space="preserve">C’est </w:t>
      </w:r>
      <w:r w:rsidR="00DF3895" w:rsidRPr="00A62D49">
        <w:rPr>
          <w:rFonts w:ascii="Times New Roman" w:hAnsi="Times New Roman" w:cs="Times New Roman"/>
          <w:sz w:val="24"/>
          <w:szCs w:val="24"/>
        </w:rPr>
        <w:t>ce redoutable</w:t>
      </w:r>
      <w:r w:rsidR="00623522" w:rsidRPr="00A62D49">
        <w:rPr>
          <w:rFonts w:ascii="Times New Roman" w:hAnsi="Times New Roman" w:cs="Times New Roman"/>
          <w:sz w:val="24"/>
          <w:szCs w:val="24"/>
        </w:rPr>
        <w:t xml:space="preserve"> </w:t>
      </w:r>
      <w:r w:rsidR="00623522" w:rsidRPr="00A62D49">
        <w:rPr>
          <w:rFonts w:ascii="Times New Roman" w:hAnsi="Times New Roman" w:cs="Times New Roman"/>
          <w:i/>
          <w:sz w:val="24"/>
          <w:szCs w:val="24"/>
        </w:rPr>
        <w:t>jus gladii</w:t>
      </w:r>
      <w:r w:rsidR="00623522" w:rsidRPr="00A62D49">
        <w:rPr>
          <w:rFonts w:ascii="Times New Roman" w:hAnsi="Times New Roman" w:cs="Times New Roman"/>
          <w:sz w:val="24"/>
          <w:szCs w:val="24"/>
        </w:rPr>
        <w:t>, en l’occurrence celui du</w:t>
      </w:r>
      <w:r w:rsidR="00CC5291" w:rsidRPr="00A62D49">
        <w:rPr>
          <w:rFonts w:ascii="Times New Roman" w:hAnsi="Times New Roman" w:cs="Times New Roman"/>
          <w:sz w:val="24"/>
          <w:szCs w:val="24"/>
        </w:rPr>
        <w:t xml:space="preserve"> préfet (</w:t>
      </w:r>
      <w:r w:rsidR="00623522" w:rsidRPr="00A62D49">
        <w:rPr>
          <w:rFonts w:ascii="Times New Roman" w:hAnsi="Times New Roman" w:cs="Times New Roman"/>
          <w:sz w:val="24"/>
          <w:szCs w:val="24"/>
        </w:rPr>
        <w:t>non pas procurateur) de Judée</w:t>
      </w:r>
      <w:r w:rsidR="001B2349" w:rsidRPr="00A62D49">
        <w:rPr>
          <w:rFonts w:ascii="Times New Roman" w:hAnsi="Times New Roman" w:cs="Times New Roman"/>
          <w:sz w:val="24"/>
          <w:szCs w:val="24"/>
        </w:rPr>
        <w:t>,</w:t>
      </w:r>
      <w:r w:rsidR="00C138FE" w:rsidRPr="00A62D49">
        <w:rPr>
          <w:rFonts w:ascii="Times New Roman" w:hAnsi="Times New Roman" w:cs="Times New Roman"/>
          <w:sz w:val="24"/>
          <w:szCs w:val="24"/>
        </w:rPr>
        <w:t xml:space="preserve"> dont </w:t>
      </w:r>
      <w:r w:rsidR="00623522" w:rsidRPr="00A62D49">
        <w:rPr>
          <w:rFonts w:ascii="Times New Roman" w:hAnsi="Times New Roman" w:cs="Times New Roman"/>
          <w:sz w:val="24"/>
          <w:szCs w:val="24"/>
        </w:rPr>
        <w:t xml:space="preserve">il est question en Jn 19,10-11. </w:t>
      </w:r>
      <w:r w:rsidR="005D3442" w:rsidRPr="00A62D49">
        <w:rPr>
          <w:rFonts w:ascii="Times New Roman" w:hAnsi="Times New Roman" w:cs="Times New Roman"/>
          <w:sz w:val="24"/>
          <w:szCs w:val="24"/>
        </w:rPr>
        <w:t>Irrité par le silence de Jésus, Pilate menace : « Tu ne sais pas que j’ai pouvoir (</w:t>
      </w:r>
      <w:r w:rsidR="005D3442" w:rsidRPr="00A62D49">
        <w:rPr>
          <w:rFonts w:ascii="Times New Roman" w:hAnsi="Times New Roman" w:cs="Times New Roman"/>
          <w:i/>
          <w:sz w:val="24"/>
          <w:szCs w:val="24"/>
        </w:rPr>
        <w:t>exousia</w:t>
      </w:r>
      <w:r w:rsidR="005D3442" w:rsidRPr="00A62D49">
        <w:rPr>
          <w:rFonts w:ascii="Times New Roman" w:hAnsi="Times New Roman" w:cs="Times New Roman"/>
          <w:sz w:val="24"/>
          <w:szCs w:val="24"/>
        </w:rPr>
        <w:t>) de te relâcher et que j’ai pouvoir (</w:t>
      </w:r>
      <w:r w:rsidR="005D3442" w:rsidRPr="00A62D49">
        <w:rPr>
          <w:rFonts w:ascii="Times New Roman" w:hAnsi="Times New Roman" w:cs="Times New Roman"/>
          <w:i/>
          <w:sz w:val="24"/>
          <w:szCs w:val="24"/>
        </w:rPr>
        <w:t>exousia</w:t>
      </w:r>
      <w:r w:rsidR="005D3442" w:rsidRPr="00A62D49">
        <w:rPr>
          <w:rFonts w:ascii="Times New Roman" w:hAnsi="Times New Roman" w:cs="Times New Roman"/>
          <w:sz w:val="24"/>
          <w:szCs w:val="24"/>
        </w:rPr>
        <w:t>) de te crucifier ? » Jésus lui répond : « </w:t>
      </w:r>
      <w:r w:rsidR="00661D53" w:rsidRPr="00A62D49">
        <w:rPr>
          <w:rFonts w:ascii="Times New Roman" w:hAnsi="Times New Roman" w:cs="Times New Roman"/>
          <w:sz w:val="24"/>
          <w:szCs w:val="24"/>
        </w:rPr>
        <w:t>Tu n’aurais aucun pouvoir (</w:t>
      </w:r>
      <w:r w:rsidR="00661D53" w:rsidRPr="00A62D49">
        <w:rPr>
          <w:rFonts w:ascii="Times New Roman" w:hAnsi="Times New Roman" w:cs="Times New Roman"/>
          <w:i/>
          <w:sz w:val="24"/>
          <w:szCs w:val="24"/>
        </w:rPr>
        <w:t>exousia</w:t>
      </w:r>
      <w:r w:rsidR="00661D53" w:rsidRPr="00A62D49">
        <w:rPr>
          <w:rFonts w:ascii="Times New Roman" w:hAnsi="Times New Roman" w:cs="Times New Roman"/>
          <w:sz w:val="24"/>
          <w:szCs w:val="24"/>
        </w:rPr>
        <w:t>) contre moi, si cela ne t’avait pas été donné d’en-haut. »</w:t>
      </w:r>
    </w:p>
    <w:p w14:paraId="38E0800D" w14:textId="04919FBF" w:rsidR="006C5A14" w:rsidRPr="00A62D49" w:rsidRDefault="006F648F"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Un autre emploi technique d’</w:t>
      </w:r>
      <w:r w:rsidRPr="00A62D49">
        <w:rPr>
          <w:rFonts w:ascii="Times New Roman" w:hAnsi="Times New Roman" w:cs="Times New Roman"/>
          <w:i/>
          <w:sz w:val="24"/>
          <w:szCs w:val="24"/>
        </w:rPr>
        <w:t>exousia</w:t>
      </w:r>
      <w:r w:rsidR="001B2349" w:rsidRPr="00A62D49">
        <w:rPr>
          <w:rFonts w:ascii="Times New Roman" w:hAnsi="Times New Roman" w:cs="Times New Roman"/>
          <w:sz w:val="24"/>
          <w:szCs w:val="24"/>
        </w:rPr>
        <w:t xml:space="preserve"> se trouve en Mt 8,9 et Lc 7,8</w:t>
      </w:r>
      <w:r w:rsidR="00F83F07" w:rsidRPr="00A62D49">
        <w:rPr>
          <w:rFonts w:ascii="Times New Roman" w:hAnsi="Times New Roman" w:cs="Times New Roman"/>
          <w:sz w:val="24"/>
          <w:szCs w:val="24"/>
        </w:rPr>
        <w:t> : cette fois, il s’</w:t>
      </w:r>
      <w:r w:rsidR="00441398" w:rsidRPr="00A62D49">
        <w:rPr>
          <w:rFonts w:ascii="Times New Roman" w:hAnsi="Times New Roman" w:cs="Times New Roman"/>
          <w:sz w:val="24"/>
          <w:szCs w:val="24"/>
        </w:rPr>
        <w:t>agit de l’armé</w:t>
      </w:r>
      <w:r w:rsidR="00F83F07" w:rsidRPr="00A62D49">
        <w:rPr>
          <w:rFonts w:ascii="Times New Roman" w:hAnsi="Times New Roman" w:cs="Times New Roman"/>
          <w:sz w:val="24"/>
          <w:szCs w:val="24"/>
        </w:rPr>
        <w:t>e</w:t>
      </w:r>
      <w:r w:rsidR="002C61DC" w:rsidRPr="00A62D49">
        <w:rPr>
          <w:rFonts w:ascii="Times New Roman" w:hAnsi="Times New Roman" w:cs="Times New Roman"/>
          <w:sz w:val="24"/>
          <w:szCs w:val="24"/>
        </w:rPr>
        <w:t xml:space="preserve"> romaine</w:t>
      </w:r>
      <w:r w:rsidR="001B2349" w:rsidRPr="00A62D49">
        <w:rPr>
          <w:rFonts w:ascii="Times New Roman" w:hAnsi="Times New Roman" w:cs="Times New Roman"/>
          <w:sz w:val="24"/>
          <w:szCs w:val="24"/>
        </w:rPr>
        <w:t xml:space="preserve">. Dans son humilité face à Jésus, un centurion lui avoue </w:t>
      </w:r>
      <w:r w:rsidR="00A45634" w:rsidRPr="00A62D49">
        <w:rPr>
          <w:rFonts w:ascii="Times New Roman" w:hAnsi="Times New Roman" w:cs="Times New Roman"/>
          <w:sz w:val="24"/>
          <w:szCs w:val="24"/>
        </w:rPr>
        <w:t xml:space="preserve">être </w:t>
      </w:r>
      <w:r w:rsidR="00A45634" w:rsidRPr="00A62D49">
        <w:rPr>
          <w:rFonts w:ascii="Times New Roman" w:hAnsi="Times New Roman" w:cs="Times New Roman"/>
          <w:i/>
          <w:sz w:val="24"/>
          <w:szCs w:val="24"/>
        </w:rPr>
        <w:t>hupo exousian</w:t>
      </w:r>
      <w:r w:rsidR="00A45634" w:rsidRPr="00A62D49">
        <w:rPr>
          <w:rFonts w:ascii="Times New Roman" w:hAnsi="Times New Roman" w:cs="Times New Roman"/>
          <w:sz w:val="24"/>
          <w:szCs w:val="24"/>
        </w:rPr>
        <w:t>, littéralement « sous pou</w:t>
      </w:r>
      <w:r w:rsidR="00CB5356" w:rsidRPr="00A62D49">
        <w:rPr>
          <w:rFonts w:ascii="Times New Roman" w:hAnsi="Times New Roman" w:cs="Times New Roman"/>
          <w:sz w:val="24"/>
          <w:szCs w:val="24"/>
        </w:rPr>
        <w:t>voir »</w:t>
      </w:r>
      <w:r w:rsidR="00CB5356" w:rsidRPr="00A62D49">
        <w:rPr>
          <w:rFonts w:ascii="Times New Roman" w:hAnsi="Times New Roman" w:cs="Times New Roman"/>
          <w:i/>
          <w:sz w:val="24"/>
          <w:szCs w:val="24"/>
        </w:rPr>
        <w:t> </w:t>
      </w:r>
      <w:r w:rsidR="00CB5356" w:rsidRPr="00A62D49">
        <w:rPr>
          <w:rFonts w:ascii="Times New Roman" w:hAnsi="Times New Roman" w:cs="Times New Roman"/>
          <w:sz w:val="24"/>
          <w:szCs w:val="24"/>
        </w:rPr>
        <w:t>; c</w:t>
      </w:r>
      <w:r w:rsidR="00751ADC" w:rsidRPr="00A62D49">
        <w:rPr>
          <w:rFonts w:ascii="Times New Roman" w:hAnsi="Times New Roman" w:cs="Times New Roman"/>
          <w:sz w:val="24"/>
          <w:szCs w:val="24"/>
        </w:rPr>
        <w:t>’</w:t>
      </w:r>
      <w:r w:rsidR="00441398" w:rsidRPr="00A62D49">
        <w:rPr>
          <w:rFonts w:ascii="Times New Roman" w:hAnsi="Times New Roman" w:cs="Times New Roman"/>
          <w:sz w:val="24"/>
          <w:szCs w:val="24"/>
        </w:rPr>
        <w:t>est</w:t>
      </w:r>
      <w:r w:rsidR="00CB5356" w:rsidRPr="00A62D49">
        <w:rPr>
          <w:rFonts w:ascii="Times New Roman" w:hAnsi="Times New Roman" w:cs="Times New Roman"/>
          <w:sz w:val="24"/>
          <w:szCs w:val="24"/>
        </w:rPr>
        <w:t xml:space="preserve"> une manière de dire « Je suis un subordonné », « J’ai des supérieurs ».</w:t>
      </w:r>
    </w:p>
    <w:p w14:paraId="2D5E36AC" w14:textId="26961CEA" w:rsidR="00751ADC" w:rsidRPr="00A62D49" w:rsidRDefault="009B221F"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En comparant ces occurrences d’</w:t>
      </w:r>
      <w:r w:rsidRPr="00A62D49">
        <w:rPr>
          <w:rFonts w:ascii="Times New Roman" w:hAnsi="Times New Roman" w:cs="Times New Roman"/>
          <w:i/>
          <w:sz w:val="24"/>
          <w:szCs w:val="24"/>
        </w:rPr>
        <w:t>exousia</w:t>
      </w:r>
      <w:r w:rsidRPr="00A62D49">
        <w:rPr>
          <w:rFonts w:ascii="Times New Roman" w:hAnsi="Times New Roman" w:cs="Times New Roman"/>
          <w:sz w:val="24"/>
          <w:szCs w:val="24"/>
        </w:rPr>
        <w:t xml:space="preserve"> chez Paul, chez Jean et dans la source commune à Matthieu et Luc, </w:t>
      </w:r>
      <w:r w:rsidR="00981001" w:rsidRPr="00A62D49">
        <w:rPr>
          <w:rFonts w:ascii="Times New Roman" w:hAnsi="Times New Roman" w:cs="Times New Roman"/>
          <w:sz w:val="24"/>
          <w:szCs w:val="24"/>
        </w:rPr>
        <w:t xml:space="preserve">je </w:t>
      </w:r>
      <w:r w:rsidR="00E36255" w:rsidRPr="00A62D49">
        <w:rPr>
          <w:rFonts w:ascii="Times New Roman" w:hAnsi="Times New Roman" w:cs="Times New Roman"/>
          <w:sz w:val="24"/>
          <w:szCs w:val="24"/>
        </w:rPr>
        <w:t>n’</w:t>
      </w:r>
      <w:r w:rsidR="00A815D9" w:rsidRPr="00A62D49">
        <w:rPr>
          <w:rFonts w:ascii="Times New Roman" w:hAnsi="Times New Roman" w:cs="Times New Roman"/>
          <w:sz w:val="24"/>
          <w:szCs w:val="24"/>
        </w:rPr>
        <w:t xml:space="preserve">entends </w:t>
      </w:r>
      <w:r w:rsidR="00E36255" w:rsidRPr="00A62D49">
        <w:rPr>
          <w:rFonts w:ascii="Times New Roman" w:hAnsi="Times New Roman" w:cs="Times New Roman"/>
          <w:sz w:val="24"/>
          <w:szCs w:val="24"/>
        </w:rPr>
        <w:t xml:space="preserve">pas considérer le Nouveau Testament comme un corpus unitaire au sein duquel effectuer des recherches lexicales sans tenir compte des </w:t>
      </w:r>
      <w:r w:rsidR="00E36255" w:rsidRPr="00A62D49">
        <w:rPr>
          <w:rFonts w:ascii="Times New Roman" w:hAnsi="Times New Roman" w:cs="Times New Roman"/>
          <w:sz w:val="24"/>
          <w:szCs w:val="24"/>
        </w:rPr>
        <w:lastRenderedPageBreak/>
        <w:t>différences entre les auteurs.</w:t>
      </w:r>
      <w:r w:rsidR="00BD4EEF" w:rsidRPr="00A62D49">
        <w:rPr>
          <w:rFonts w:ascii="Times New Roman" w:hAnsi="Times New Roman" w:cs="Times New Roman"/>
          <w:sz w:val="24"/>
          <w:szCs w:val="24"/>
        </w:rPr>
        <w:t xml:space="preserve"> J’essaie juste de signaler que ceux-ci peuvent parfois utiliser un terme dans une acception technique, </w:t>
      </w:r>
      <w:r w:rsidR="00BF7601" w:rsidRPr="00A62D49">
        <w:rPr>
          <w:rFonts w:ascii="Times New Roman" w:hAnsi="Times New Roman" w:cs="Times New Roman"/>
          <w:sz w:val="24"/>
          <w:szCs w:val="24"/>
        </w:rPr>
        <w:t>par exemple administrative ou militaire.</w:t>
      </w:r>
    </w:p>
    <w:p w14:paraId="67E01712" w14:textId="1DC11AC2" w:rsidR="009B559F" w:rsidRPr="00A62D49" w:rsidRDefault="001B0A46"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Le sens</w:t>
      </w:r>
      <w:r w:rsidR="009B559F" w:rsidRPr="00A62D49">
        <w:rPr>
          <w:rFonts w:ascii="Times New Roman" w:hAnsi="Times New Roman" w:cs="Times New Roman"/>
          <w:sz w:val="24"/>
          <w:szCs w:val="24"/>
        </w:rPr>
        <w:t xml:space="preserve"> technique d’</w:t>
      </w:r>
      <w:r w:rsidR="009B559F" w:rsidRPr="00A62D49">
        <w:rPr>
          <w:rFonts w:ascii="Times New Roman" w:hAnsi="Times New Roman" w:cs="Times New Roman"/>
          <w:i/>
          <w:sz w:val="24"/>
          <w:szCs w:val="24"/>
        </w:rPr>
        <w:t>exousia</w:t>
      </w:r>
      <w:r w:rsidR="00257AC1" w:rsidRPr="00A62D49">
        <w:rPr>
          <w:rFonts w:ascii="Times New Roman" w:hAnsi="Times New Roman" w:cs="Times New Roman"/>
          <w:sz w:val="24"/>
          <w:szCs w:val="24"/>
        </w:rPr>
        <w:t xml:space="preserve"> en Rm 13,1-3 trouve confirmation dans</w:t>
      </w:r>
      <w:r w:rsidR="009B559F" w:rsidRPr="00A62D49">
        <w:rPr>
          <w:rFonts w:ascii="Times New Roman" w:hAnsi="Times New Roman" w:cs="Times New Roman"/>
          <w:sz w:val="24"/>
          <w:szCs w:val="24"/>
        </w:rPr>
        <w:t xml:space="preserve"> la p</w:t>
      </w:r>
      <w:r w:rsidR="0076129D" w:rsidRPr="00A62D49">
        <w:rPr>
          <w:rFonts w:ascii="Times New Roman" w:hAnsi="Times New Roman" w:cs="Times New Roman"/>
          <w:sz w:val="24"/>
          <w:szCs w:val="24"/>
        </w:rPr>
        <w:t>récision dont Paul fait preuve</w:t>
      </w:r>
      <w:r w:rsidRPr="00A62D49">
        <w:rPr>
          <w:rFonts w:ascii="Times New Roman" w:hAnsi="Times New Roman" w:cs="Times New Roman"/>
          <w:sz w:val="24"/>
          <w:szCs w:val="24"/>
        </w:rPr>
        <w:t xml:space="preserve"> </w:t>
      </w:r>
      <w:r w:rsidR="009B559F" w:rsidRPr="00A62D49">
        <w:rPr>
          <w:rFonts w:ascii="Times New Roman" w:hAnsi="Times New Roman" w:cs="Times New Roman"/>
          <w:sz w:val="24"/>
          <w:szCs w:val="24"/>
        </w:rPr>
        <w:t xml:space="preserve">au verset 7 : </w:t>
      </w:r>
      <w:r w:rsidRPr="00A62D49">
        <w:rPr>
          <w:rFonts w:ascii="Times New Roman" w:hAnsi="Times New Roman" w:cs="Times New Roman"/>
          <w:sz w:val="24"/>
          <w:szCs w:val="24"/>
        </w:rPr>
        <w:t>il y distingue</w:t>
      </w:r>
      <w:r w:rsidR="00257AC1" w:rsidRPr="00A62D49">
        <w:rPr>
          <w:rFonts w:ascii="Times New Roman" w:hAnsi="Times New Roman" w:cs="Times New Roman"/>
          <w:sz w:val="24"/>
          <w:szCs w:val="24"/>
        </w:rPr>
        <w:t xml:space="preserve"> le </w:t>
      </w:r>
      <w:r w:rsidR="00257AC1" w:rsidRPr="00A62D49">
        <w:rPr>
          <w:rFonts w:ascii="Times New Roman" w:hAnsi="Times New Roman" w:cs="Times New Roman"/>
          <w:i/>
          <w:sz w:val="24"/>
          <w:szCs w:val="24"/>
        </w:rPr>
        <w:t>phoros</w:t>
      </w:r>
      <w:r w:rsidR="00257AC1" w:rsidRPr="00A62D49">
        <w:rPr>
          <w:rFonts w:ascii="Times New Roman" w:hAnsi="Times New Roman" w:cs="Times New Roman"/>
          <w:sz w:val="24"/>
          <w:szCs w:val="24"/>
        </w:rPr>
        <w:t xml:space="preserve"> et le </w:t>
      </w:r>
      <w:r w:rsidR="00257AC1" w:rsidRPr="00A62D49">
        <w:rPr>
          <w:rFonts w:ascii="Times New Roman" w:hAnsi="Times New Roman" w:cs="Times New Roman"/>
          <w:i/>
          <w:sz w:val="24"/>
          <w:szCs w:val="24"/>
        </w:rPr>
        <w:t>télos</w:t>
      </w:r>
      <w:r w:rsidR="004020A7" w:rsidRPr="00A62D49">
        <w:rPr>
          <w:rFonts w:ascii="Times New Roman" w:hAnsi="Times New Roman" w:cs="Times New Roman"/>
          <w:sz w:val="24"/>
          <w:szCs w:val="24"/>
        </w:rPr>
        <w:t>, les deux catégories principales de la fiscalité romaine :</w:t>
      </w:r>
      <w:r w:rsidR="001C0B20" w:rsidRPr="00A62D49">
        <w:rPr>
          <w:rFonts w:ascii="Times New Roman" w:hAnsi="Times New Roman" w:cs="Times New Roman"/>
          <w:sz w:val="24"/>
          <w:szCs w:val="24"/>
        </w:rPr>
        <w:t xml:space="preserve"> le tribut, impôt </w:t>
      </w:r>
      <w:r w:rsidR="004020A7" w:rsidRPr="00A62D49">
        <w:rPr>
          <w:rFonts w:ascii="Times New Roman" w:hAnsi="Times New Roman" w:cs="Times New Roman"/>
          <w:sz w:val="24"/>
          <w:szCs w:val="24"/>
        </w:rPr>
        <w:t>sur la propriété foncière (</w:t>
      </w:r>
      <w:r w:rsidR="004020A7" w:rsidRPr="00A62D49">
        <w:rPr>
          <w:rFonts w:ascii="Times New Roman" w:hAnsi="Times New Roman" w:cs="Times New Roman"/>
          <w:i/>
          <w:sz w:val="24"/>
          <w:szCs w:val="24"/>
        </w:rPr>
        <w:t>tributum soli</w:t>
      </w:r>
      <w:r w:rsidR="004020A7" w:rsidRPr="00A62D49">
        <w:rPr>
          <w:rFonts w:ascii="Times New Roman" w:hAnsi="Times New Roman" w:cs="Times New Roman"/>
          <w:sz w:val="24"/>
          <w:szCs w:val="24"/>
        </w:rPr>
        <w:t>) ou sur l’individu (</w:t>
      </w:r>
      <w:r w:rsidR="004020A7" w:rsidRPr="00A62D49">
        <w:rPr>
          <w:rFonts w:ascii="Times New Roman" w:hAnsi="Times New Roman" w:cs="Times New Roman"/>
          <w:i/>
          <w:sz w:val="24"/>
          <w:szCs w:val="24"/>
        </w:rPr>
        <w:t>tributum capitis</w:t>
      </w:r>
      <w:r w:rsidR="004020A7" w:rsidRPr="00A62D49">
        <w:rPr>
          <w:rFonts w:ascii="Times New Roman" w:hAnsi="Times New Roman" w:cs="Times New Roman"/>
          <w:sz w:val="24"/>
          <w:szCs w:val="24"/>
        </w:rPr>
        <w:t>) ; le vectigal ou plutôt l</w:t>
      </w:r>
      <w:r w:rsidR="00BC5AF9" w:rsidRPr="00A62D49">
        <w:rPr>
          <w:rFonts w:ascii="Times New Roman" w:hAnsi="Times New Roman" w:cs="Times New Roman"/>
          <w:sz w:val="24"/>
          <w:szCs w:val="24"/>
        </w:rPr>
        <w:t>es</w:t>
      </w:r>
      <w:r w:rsidR="004020A7" w:rsidRPr="00A62D49">
        <w:rPr>
          <w:rFonts w:ascii="Times New Roman" w:hAnsi="Times New Roman" w:cs="Times New Roman"/>
          <w:sz w:val="24"/>
          <w:szCs w:val="24"/>
        </w:rPr>
        <w:t xml:space="preserve"> </w:t>
      </w:r>
      <w:r w:rsidR="004020A7" w:rsidRPr="00A62D49">
        <w:rPr>
          <w:rFonts w:ascii="Times New Roman" w:hAnsi="Times New Roman" w:cs="Times New Roman"/>
          <w:i/>
          <w:sz w:val="24"/>
          <w:szCs w:val="24"/>
        </w:rPr>
        <w:t>vectigalia</w:t>
      </w:r>
      <w:r w:rsidR="004020A7" w:rsidRPr="00A62D49">
        <w:rPr>
          <w:rFonts w:ascii="Times New Roman" w:hAnsi="Times New Roman" w:cs="Times New Roman"/>
          <w:sz w:val="24"/>
          <w:szCs w:val="24"/>
        </w:rPr>
        <w:t>, taxes sur diverses opérations de la vie économique.</w:t>
      </w:r>
    </w:p>
    <w:p w14:paraId="1EF4F722" w14:textId="09E6733A" w:rsidR="00AD0AA5" w:rsidRPr="00A62D49" w:rsidRDefault="0076129D"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Il est donc maladroit d’utiliser « autorité(s) » dans une traduction de Rm 1</w:t>
      </w:r>
      <w:r w:rsidR="00290601" w:rsidRPr="00A62D49">
        <w:rPr>
          <w:rFonts w:ascii="Times New Roman" w:hAnsi="Times New Roman" w:cs="Times New Roman"/>
          <w:sz w:val="24"/>
          <w:szCs w:val="24"/>
        </w:rPr>
        <w:t>3,1-3, car</w:t>
      </w:r>
      <w:r w:rsidR="00014A26" w:rsidRPr="00A62D49">
        <w:rPr>
          <w:rFonts w:ascii="Times New Roman" w:hAnsi="Times New Roman" w:cs="Times New Roman"/>
          <w:sz w:val="24"/>
          <w:szCs w:val="24"/>
        </w:rPr>
        <w:t xml:space="preserve"> </w:t>
      </w:r>
      <w:r w:rsidRPr="00A62D49">
        <w:rPr>
          <w:rFonts w:ascii="Times New Roman" w:hAnsi="Times New Roman" w:cs="Times New Roman"/>
          <w:sz w:val="24"/>
          <w:szCs w:val="24"/>
        </w:rPr>
        <w:t xml:space="preserve">Paul y emploie </w:t>
      </w:r>
      <w:r w:rsidRPr="00A62D49">
        <w:rPr>
          <w:rFonts w:ascii="Times New Roman" w:hAnsi="Times New Roman" w:cs="Times New Roman"/>
          <w:i/>
          <w:sz w:val="24"/>
          <w:szCs w:val="24"/>
        </w:rPr>
        <w:t>exousia</w:t>
      </w:r>
      <w:r w:rsidRPr="00A62D49">
        <w:rPr>
          <w:rFonts w:ascii="Times New Roman" w:hAnsi="Times New Roman" w:cs="Times New Roman"/>
          <w:sz w:val="24"/>
          <w:szCs w:val="24"/>
        </w:rPr>
        <w:t xml:space="preserve"> dans le sens institutionnel du latin </w:t>
      </w:r>
      <w:r w:rsidRPr="00A62D49">
        <w:rPr>
          <w:rFonts w:ascii="Times New Roman" w:hAnsi="Times New Roman" w:cs="Times New Roman"/>
          <w:i/>
          <w:sz w:val="24"/>
          <w:szCs w:val="24"/>
        </w:rPr>
        <w:t>potestas</w:t>
      </w:r>
      <w:r w:rsidR="00014A26" w:rsidRPr="00A62D49">
        <w:rPr>
          <w:rFonts w:ascii="Times New Roman" w:hAnsi="Times New Roman" w:cs="Times New Roman"/>
          <w:sz w:val="24"/>
          <w:szCs w:val="24"/>
        </w:rPr>
        <w:t xml:space="preserve">, et </w:t>
      </w:r>
      <w:r w:rsidR="00290601" w:rsidRPr="00A62D49">
        <w:rPr>
          <w:rFonts w:ascii="Times New Roman" w:hAnsi="Times New Roman" w:cs="Times New Roman"/>
          <w:sz w:val="24"/>
          <w:szCs w:val="24"/>
        </w:rPr>
        <w:t>la pensée romain</w:t>
      </w:r>
      <w:r w:rsidRPr="00A62D49">
        <w:rPr>
          <w:rFonts w:ascii="Times New Roman" w:hAnsi="Times New Roman" w:cs="Times New Roman"/>
          <w:sz w:val="24"/>
          <w:szCs w:val="24"/>
        </w:rPr>
        <w:t xml:space="preserve">e distingue nettement </w:t>
      </w:r>
      <w:r w:rsidRPr="00A62D49">
        <w:rPr>
          <w:rFonts w:ascii="Times New Roman" w:hAnsi="Times New Roman" w:cs="Times New Roman"/>
          <w:i/>
          <w:sz w:val="24"/>
          <w:szCs w:val="24"/>
        </w:rPr>
        <w:t>potestas</w:t>
      </w:r>
      <w:r w:rsidRPr="00A62D49">
        <w:rPr>
          <w:rFonts w:ascii="Times New Roman" w:hAnsi="Times New Roman" w:cs="Times New Roman"/>
          <w:sz w:val="24"/>
          <w:szCs w:val="24"/>
        </w:rPr>
        <w:t xml:space="preserve"> et </w:t>
      </w:r>
      <w:r w:rsidRPr="00A62D49">
        <w:rPr>
          <w:rFonts w:ascii="Times New Roman" w:hAnsi="Times New Roman" w:cs="Times New Roman"/>
          <w:i/>
          <w:sz w:val="24"/>
          <w:szCs w:val="24"/>
        </w:rPr>
        <w:t>auctoritas</w:t>
      </w:r>
      <w:r w:rsidRPr="00A62D49">
        <w:rPr>
          <w:rFonts w:ascii="Times New Roman" w:hAnsi="Times New Roman" w:cs="Times New Roman"/>
          <w:sz w:val="24"/>
          <w:szCs w:val="24"/>
        </w:rPr>
        <w:t>.</w:t>
      </w:r>
      <w:r w:rsidR="009605E1" w:rsidRPr="00A62D49">
        <w:rPr>
          <w:rFonts w:ascii="Times New Roman" w:hAnsi="Times New Roman" w:cs="Times New Roman"/>
          <w:sz w:val="24"/>
          <w:szCs w:val="24"/>
        </w:rPr>
        <w:t xml:space="preserve"> Q</w:t>
      </w:r>
      <w:r w:rsidR="00DE56C1" w:rsidRPr="00A62D49">
        <w:rPr>
          <w:rFonts w:ascii="Times New Roman" w:hAnsi="Times New Roman" w:cs="Times New Roman"/>
          <w:sz w:val="24"/>
          <w:szCs w:val="24"/>
        </w:rPr>
        <w:t>uant à la maxim</w:t>
      </w:r>
      <w:r w:rsidR="009605E1" w:rsidRPr="00A62D49">
        <w:rPr>
          <w:rFonts w:ascii="Times New Roman" w:hAnsi="Times New Roman" w:cs="Times New Roman"/>
          <w:sz w:val="24"/>
          <w:szCs w:val="24"/>
        </w:rPr>
        <w:t>e « Tout pouvoir vient de Dieu »</w:t>
      </w:r>
      <w:r w:rsidR="008253CB" w:rsidRPr="00A62D49">
        <w:rPr>
          <w:rFonts w:ascii="Times New Roman" w:hAnsi="Times New Roman" w:cs="Times New Roman"/>
          <w:sz w:val="24"/>
          <w:szCs w:val="24"/>
        </w:rPr>
        <w:t xml:space="preserve">, </w:t>
      </w:r>
      <w:r w:rsidR="005818E9" w:rsidRPr="00A62D49">
        <w:rPr>
          <w:rFonts w:ascii="Times New Roman" w:hAnsi="Times New Roman" w:cs="Times New Roman"/>
          <w:sz w:val="24"/>
          <w:szCs w:val="24"/>
        </w:rPr>
        <w:t xml:space="preserve">elle appelle au moins quatre objections : </w:t>
      </w:r>
      <w:r w:rsidR="008253CB" w:rsidRPr="00A62D49">
        <w:rPr>
          <w:rFonts w:ascii="Times New Roman" w:hAnsi="Times New Roman" w:cs="Times New Roman"/>
          <w:sz w:val="24"/>
          <w:szCs w:val="24"/>
        </w:rPr>
        <w:t xml:space="preserve">elle ne respecte pas la formulation </w:t>
      </w:r>
      <w:r w:rsidR="00F9411B" w:rsidRPr="00A62D49">
        <w:rPr>
          <w:rFonts w:ascii="Times New Roman" w:hAnsi="Times New Roman" w:cs="Times New Roman"/>
          <w:sz w:val="24"/>
          <w:szCs w:val="24"/>
        </w:rPr>
        <w:t xml:space="preserve">négative </w:t>
      </w:r>
      <w:r w:rsidR="008253CB" w:rsidRPr="00A62D49">
        <w:rPr>
          <w:rFonts w:ascii="Times New Roman" w:hAnsi="Times New Roman" w:cs="Times New Roman"/>
          <w:sz w:val="24"/>
          <w:szCs w:val="24"/>
        </w:rPr>
        <w:t>c</w:t>
      </w:r>
      <w:r w:rsidR="005818E9" w:rsidRPr="00A62D49">
        <w:rPr>
          <w:rFonts w:ascii="Times New Roman" w:hAnsi="Times New Roman" w:cs="Times New Roman"/>
          <w:sz w:val="24"/>
          <w:szCs w:val="24"/>
        </w:rPr>
        <w:t>hoisie par Paul au verset 1 ; elle arrache ce verset à son contexte immédiat ;</w:t>
      </w:r>
      <w:r w:rsidR="00014A26" w:rsidRPr="00A62D49">
        <w:rPr>
          <w:rFonts w:ascii="Times New Roman" w:hAnsi="Times New Roman" w:cs="Times New Roman"/>
          <w:sz w:val="24"/>
          <w:szCs w:val="24"/>
        </w:rPr>
        <w:t xml:space="preserve"> elle </w:t>
      </w:r>
      <w:r w:rsidR="005818E9" w:rsidRPr="00A62D49">
        <w:rPr>
          <w:rFonts w:ascii="Times New Roman" w:hAnsi="Times New Roman" w:cs="Times New Roman"/>
          <w:sz w:val="24"/>
          <w:szCs w:val="24"/>
        </w:rPr>
        <w:t>isole celui</w:t>
      </w:r>
      <w:r w:rsidR="00014A26" w:rsidRPr="00A62D49">
        <w:rPr>
          <w:rFonts w:ascii="Times New Roman" w:hAnsi="Times New Roman" w:cs="Times New Roman"/>
          <w:sz w:val="24"/>
          <w:szCs w:val="24"/>
        </w:rPr>
        <w:t>-ci</w:t>
      </w:r>
      <w:r w:rsidR="005818E9" w:rsidRPr="00A62D49">
        <w:rPr>
          <w:rFonts w:ascii="Times New Roman" w:hAnsi="Times New Roman" w:cs="Times New Roman"/>
          <w:sz w:val="24"/>
          <w:szCs w:val="24"/>
        </w:rPr>
        <w:t xml:space="preserve"> de l’ensemble du Nouveau Testament ; </w:t>
      </w:r>
      <w:r w:rsidR="008253CB" w:rsidRPr="00A62D49">
        <w:rPr>
          <w:rFonts w:ascii="Times New Roman" w:hAnsi="Times New Roman" w:cs="Times New Roman"/>
          <w:sz w:val="24"/>
          <w:szCs w:val="24"/>
        </w:rPr>
        <w:t xml:space="preserve">elle prend « pouvoir » dans une acception </w:t>
      </w:r>
      <w:r w:rsidR="00E36BE1" w:rsidRPr="00A62D49">
        <w:rPr>
          <w:rFonts w:ascii="Times New Roman" w:hAnsi="Times New Roman" w:cs="Times New Roman"/>
          <w:sz w:val="24"/>
          <w:szCs w:val="24"/>
        </w:rPr>
        <w:t xml:space="preserve">trop </w:t>
      </w:r>
      <w:r w:rsidR="008253CB" w:rsidRPr="00A62D49">
        <w:rPr>
          <w:rFonts w:ascii="Times New Roman" w:hAnsi="Times New Roman" w:cs="Times New Roman"/>
          <w:sz w:val="24"/>
          <w:szCs w:val="24"/>
        </w:rPr>
        <w:t>générale</w:t>
      </w:r>
      <w:r w:rsidR="003D7F9E" w:rsidRPr="00A62D49">
        <w:rPr>
          <w:rStyle w:val="FootnoteReference"/>
          <w:rFonts w:ascii="Times New Roman" w:hAnsi="Times New Roman" w:cs="Times New Roman"/>
          <w:sz w:val="24"/>
          <w:szCs w:val="24"/>
        </w:rPr>
        <w:footnoteReference w:id="33"/>
      </w:r>
      <w:r w:rsidR="00E36BE1" w:rsidRPr="00A62D49">
        <w:rPr>
          <w:rFonts w:ascii="Times New Roman" w:hAnsi="Times New Roman" w:cs="Times New Roman"/>
          <w:sz w:val="24"/>
          <w:szCs w:val="24"/>
        </w:rPr>
        <w:t>.</w:t>
      </w:r>
    </w:p>
    <w:p w14:paraId="78A3C032" w14:textId="1647DE2D" w:rsidR="00B829B9" w:rsidRPr="00A62D49" w:rsidRDefault="002D0EA8"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L</w:t>
      </w:r>
      <w:r w:rsidR="00F9411B" w:rsidRPr="00A62D49">
        <w:rPr>
          <w:rFonts w:ascii="Times New Roman" w:hAnsi="Times New Roman" w:cs="Times New Roman"/>
          <w:sz w:val="24"/>
          <w:szCs w:val="24"/>
        </w:rPr>
        <w:t>a différence</w:t>
      </w:r>
      <w:r w:rsidR="008E2E8D" w:rsidRPr="00A62D49">
        <w:rPr>
          <w:rFonts w:ascii="Times New Roman" w:hAnsi="Times New Roman" w:cs="Times New Roman"/>
          <w:sz w:val="24"/>
          <w:szCs w:val="24"/>
        </w:rPr>
        <w:t xml:space="preserve"> </w:t>
      </w:r>
      <w:r w:rsidR="00745970" w:rsidRPr="00A62D49">
        <w:rPr>
          <w:rFonts w:ascii="Times New Roman" w:hAnsi="Times New Roman" w:cs="Times New Roman"/>
          <w:sz w:val="24"/>
          <w:szCs w:val="24"/>
        </w:rPr>
        <w:t xml:space="preserve">entre </w:t>
      </w:r>
      <w:r w:rsidRPr="00A62D49">
        <w:rPr>
          <w:rFonts w:ascii="Times New Roman" w:hAnsi="Times New Roman" w:cs="Times New Roman"/>
          <w:i/>
          <w:sz w:val="24"/>
          <w:szCs w:val="24"/>
        </w:rPr>
        <w:t>potestas</w:t>
      </w:r>
      <w:r w:rsidR="00745970" w:rsidRPr="00A62D49">
        <w:rPr>
          <w:rFonts w:ascii="Times New Roman" w:hAnsi="Times New Roman" w:cs="Times New Roman"/>
          <w:sz w:val="24"/>
          <w:szCs w:val="24"/>
        </w:rPr>
        <w:t xml:space="preserve"> et </w:t>
      </w:r>
      <w:r w:rsidRPr="00A62D49">
        <w:rPr>
          <w:rFonts w:ascii="Times New Roman" w:hAnsi="Times New Roman" w:cs="Times New Roman"/>
          <w:i/>
          <w:sz w:val="24"/>
          <w:szCs w:val="24"/>
        </w:rPr>
        <w:t>auctoritas</w:t>
      </w:r>
      <w:r w:rsidRPr="00A62D49">
        <w:rPr>
          <w:rFonts w:ascii="Times New Roman" w:hAnsi="Times New Roman" w:cs="Times New Roman"/>
          <w:sz w:val="24"/>
          <w:szCs w:val="24"/>
        </w:rPr>
        <w:t xml:space="preserve"> </w:t>
      </w:r>
      <w:r w:rsidR="008E2E8D" w:rsidRPr="00A62D49">
        <w:rPr>
          <w:rFonts w:ascii="Times New Roman" w:hAnsi="Times New Roman" w:cs="Times New Roman"/>
          <w:sz w:val="24"/>
          <w:szCs w:val="24"/>
        </w:rPr>
        <w:t xml:space="preserve">remonte à la République romaine. </w:t>
      </w:r>
      <w:r w:rsidR="00DE56C1" w:rsidRPr="00A62D49">
        <w:rPr>
          <w:rFonts w:ascii="Times New Roman" w:hAnsi="Times New Roman" w:cs="Times New Roman"/>
          <w:sz w:val="24"/>
          <w:szCs w:val="24"/>
        </w:rPr>
        <w:t xml:space="preserve">La </w:t>
      </w:r>
      <w:r w:rsidR="00DE56C1" w:rsidRPr="00A62D49">
        <w:rPr>
          <w:rFonts w:ascii="Times New Roman" w:hAnsi="Times New Roman" w:cs="Times New Roman"/>
          <w:i/>
          <w:sz w:val="24"/>
          <w:szCs w:val="24"/>
        </w:rPr>
        <w:t>potestas</w:t>
      </w:r>
      <w:r w:rsidR="00CF77A9" w:rsidRPr="00A62D49">
        <w:rPr>
          <w:rFonts w:ascii="Times New Roman" w:hAnsi="Times New Roman" w:cs="Times New Roman"/>
          <w:sz w:val="24"/>
          <w:szCs w:val="24"/>
        </w:rPr>
        <w:t xml:space="preserve"> peu</w:t>
      </w:r>
      <w:r w:rsidR="00DE56C1" w:rsidRPr="00A62D49">
        <w:rPr>
          <w:rFonts w:ascii="Times New Roman" w:hAnsi="Times New Roman" w:cs="Times New Roman"/>
          <w:sz w:val="24"/>
          <w:szCs w:val="24"/>
        </w:rPr>
        <w:t xml:space="preserve">t </w:t>
      </w:r>
      <w:r w:rsidR="00CF77A9" w:rsidRPr="00A62D49">
        <w:rPr>
          <w:rFonts w:ascii="Times New Roman" w:hAnsi="Times New Roman" w:cs="Times New Roman"/>
          <w:sz w:val="24"/>
          <w:szCs w:val="24"/>
        </w:rPr>
        <w:t xml:space="preserve">se définir comme </w:t>
      </w:r>
      <w:r w:rsidR="00DE56C1" w:rsidRPr="00A62D49">
        <w:rPr>
          <w:rFonts w:ascii="Times New Roman" w:hAnsi="Times New Roman" w:cs="Times New Roman"/>
          <w:sz w:val="24"/>
          <w:szCs w:val="24"/>
        </w:rPr>
        <w:t>la faculté d’action</w:t>
      </w:r>
      <w:r w:rsidR="00B829B9" w:rsidRPr="00A62D49">
        <w:rPr>
          <w:rFonts w:ascii="Times New Roman" w:hAnsi="Times New Roman" w:cs="Times New Roman"/>
          <w:sz w:val="24"/>
          <w:szCs w:val="24"/>
        </w:rPr>
        <w:t xml:space="preserve"> immédiate, </w:t>
      </w:r>
      <w:r w:rsidR="00DE56C1" w:rsidRPr="00A62D49">
        <w:rPr>
          <w:rFonts w:ascii="Times New Roman" w:hAnsi="Times New Roman" w:cs="Times New Roman"/>
          <w:sz w:val="24"/>
          <w:szCs w:val="24"/>
        </w:rPr>
        <w:t xml:space="preserve">concrète </w:t>
      </w:r>
      <w:r w:rsidR="00B829B9" w:rsidRPr="00A62D49">
        <w:rPr>
          <w:rFonts w:ascii="Times New Roman" w:hAnsi="Times New Roman" w:cs="Times New Roman"/>
          <w:sz w:val="24"/>
          <w:szCs w:val="24"/>
        </w:rPr>
        <w:t xml:space="preserve">et sectorielle </w:t>
      </w:r>
      <w:r w:rsidR="00DE56C1" w:rsidRPr="00A62D49">
        <w:rPr>
          <w:rFonts w:ascii="Times New Roman" w:hAnsi="Times New Roman" w:cs="Times New Roman"/>
          <w:sz w:val="24"/>
          <w:szCs w:val="24"/>
        </w:rPr>
        <w:t>des magistrats, c’est-à-dire de ceux qui disposent légalement d’</w:t>
      </w:r>
      <w:r w:rsidRPr="00A62D49">
        <w:rPr>
          <w:rFonts w:ascii="Times New Roman" w:hAnsi="Times New Roman" w:cs="Times New Roman"/>
          <w:sz w:val="24"/>
          <w:szCs w:val="24"/>
        </w:rPr>
        <w:t>un</w:t>
      </w:r>
      <w:r w:rsidR="00CF77A9" w:rsidRPr="00A62D49">
        <w:rPr>
          <w:rFonts w:ascii="Times New Roman" w:hAnsi="Times New Roman" w:cs="Times New Roman"/>
          <w:sz w:val="24"/>
          <w:szCs w:val="24"/>
        </w:rPr>
        <w:t>e compétence</w:t>
      </w:r>
      <w:r w:rsidRPr="00A62D49">
        <w:rPr>
          <w:rFonts w:ascii="Times New Roman" w:hAnsi="Times New Roman" w:cs="Times New Roman"/>
          <w:sz w:val="24"/>
          <w:szCs w:val="24"/>
        </w:rPr>
        <w:t xml:space="preserve"> </w:t>
      </w:r>
      <w:r w:rsidR="00E2647F" w:rsidRPr="00A62D49">
        <w:rPr>
          <w:rFonts w:ascii="Times New Roman" w:hAnsi="Times New Roman" w:cs="Times New Roman"/>
          <w:sz w:val="24"/>
          <w:szCs w:val="24"/>
        </w:rPr>
        <w:t xml:space="preserve">spécifique, </w:t>
      </w:r>
      <w:r w:rsidRPr="00A62D49">
        <w:rPr>
          <w:rFonts w:ascii="Times New Roman" w:hAnsi="Times New Roman" w:cs="Times New Roman"/>
          <w:sz w:val="24"/>
          <w:szCs w:val="24"/>
        </w:rPr>
        <w:t xml:space="preserve">à la fois </w:t>
      </w:r>
      <w:r w:rsidR="00CF77A9" w:rsidRPr="00A62D49">
        <w:rPr>
          <w:rFonts w:ascii="Times New Roman" w:hAnsi="Times New Roman" w:cs="Times New Roman"/>
          <w:sz w:val="24"/>
          <w:szCs w:val="24"/>
        </w:rPr>
        <w:t xml:space="preserve">exécutive et judiciaire. </w:t>
      </w:r>
      <w:r w:rsidRPr="00A62D49">
        <w:rPr>
          <w:rFonts w:ascii="Times New Roman" w:hAnsi="Times New Roman" w:cs="Times New Roman"/>
          <w:sz w:val="24"/>
          <w:szCs w:val="24"/>
        </w:rPr>
        <w:t>L’</w:t>
      </w:r>
      <w:r w:rsidRPr="00A62D49">
        <w:rPr>
          <w:rFonts w:ascii="Times New Roman" w:hAnsi="Times New Roman" w:cs="Times New Roman"/>
          <w:i/>
          <w:sz w:val="24"/>
          <w:szCs w:val="24"/>
        </w:rPr>
        <w:t>auctoritas</w:t>
      </w:r>
      <w:r w:rsidRPr="00A62D49">
        <w:rPr>
          <w:rFonts w:ascii="Times New Roman" w:hAnsi="Times New Roman" w:cs="Times New Roman"/>
          <w:sz w:val="24"/>
          <w:szCs w:val="24"/>
        </w:rPr>
        <w:t xml:space="preserve"> appartient au Séna</w:t>
      </w:r>
      <w:r w:rsidR="0070463B" w:rsidRPr="00A62D49">
        <w:rPr>
          <w:rFonts w:ascii="Times New Roman" w:hAnsi="Times New Roman" w:cs="Times New Roman"/>
          <w:sz w:val="24"/>
          <w:szCs w:val="24"/>
        </w:rPr>
        <w:t>t</w:t>
      </w:r>
      <w:r w:rsidRPr="00A62D49">
        <w:rPr>
          <w:rFonts w:ascii="Times New Roman" w:hAnsi="Times New Roman" w:cs="Times New Roman"/>
          <w:sz w:val="24"/>
          <w:szCs w:val="24"/>
        </w:rPr>
        <w:t> ;</w:t>
      </w:r>
      <w:r w:rsidR="00B829B9" w:rsidRPr="00A62D49">
        <w:rPr>
          <w:rFonts w:ascii="Times New Roman" w:hAnsi="Times New Roman" w:cs="Times New Roman"/>
          <w:sz w:val="24"/>
          <w:szCs w:val="24"/>
        </w:rPr>
        <w:t xml:space="preserve"> </w:t>
      </w:r>
      <w:r w:rsidR="00213270" w:rsidRPr="00A62D49">
        <w:rPr>
          <w:rFonts w:ascii="Times New Roman" w:hAnsi="Times New Roman" w:cs="Times New Roman"/>
          <w:sz w:val="24"/>
          <w:szCs w:val="24"/>
        </w:rPr>
        <w:t>s’appliquant sans limite à</w:t>
      </w:r>
      <w:r w:rsidR="003550C4" w:rsidRPr="00A62D49">
        <w:rPr>
          <w:rFonts w:ascii="Times New Roman" w:hAnsi="Times New Roman" w:cs="Times New Roman"/>
          <w:sz w:val="24"/>
          <w:szCs w:val="24"/>
        </w:rPr>
        <w:t xml:space="preserve"> tous les domaines de la vie</w:t>
      </w:r>
      <w:r w:rsidR="00213270" w:rsidRPr="00A62D49">
        <w:rPr>
          <w:rFonts w:ascii="Times New Roman" w:hAnsi="Times New Roman" w:cs="Times New Roman"/>
          <w:sz w:val="24"/>
          <w:szCs w:val="24"/>
        </w:rPr>
        <w:t xml:space="preserve"> civique</w:t>
      </w:r>
      <w:r w:rsidR="003550C4" w:rsidRPr="00A62D49">
        <w:rPr>
          <w:rFonts w:ascii="Times New Roman" w:hAnsi="Times New Roman" w:cs="Times New Roman"/>
          <w:sz w:val="24"/>
          <w:szCs w:val="24"/>
        </w:rPr>
        <w:t xml:space="preserve">, </w:t>
      </w:r>
      <w:r w:rsidR="00B829B9" w:rsidRPr="00A62D49">
        <w:rPr>
          <w:rFonts w:ascii="Times New Roman" w:hAnsi="Times New Roman" w:cs="Times New Roman"/>
          <w:sz w:val="24"/>
          <w:szCs w:val="24"/>
        </w:rPr>
        <w:t>elle consiste à émettre des avis ou à prendre des mesures dont l’aura tradition</w:t>
      </w:r>
      <w:r w:rsidR="00B31F66" w:rsidRPr="00A62D49">
        <w:rPr>
          <w:rFonts w:ascii="Times New Roman" w:hAnsi="Times New Roman" w:cs="Times New Roman"/>
          <w:sz w:val="24"/>
          <w:szCs w:val="24"/>
        </w:rPr>
        <w:t>nelle s’impose aux magistrats comme</w:t>
      </w:r>
      <w:r w:rsidR="00B829B9" w:rsidRPr="00A62D49">
        <w:rPr>
          <w:rFonts w:ascii="Times New Roman" w:hAnsi="Times New Roman" w:cs="Times New Roman"/>
          <w:sz w:val="24"/>
          <w:szCs w:val="24"/>
        </w:rPr>
        <w:t xml:space="preserve"> aux simples citoyens</w:t>
      </w:r>
      <w:r w:rsidR="00DC74E1" w:rsidRPr="00A62D49">
        <w:rPr>
          <w:rStyle w:val="FootnoteReference"/>
          <w:rFonts w:ascii="Times New Roman" w:hAnsi="Times New Roman" w:cs="Times New Roman"/>
          <w:sz w:val="24"/>
          <w:szCs w:val="24"/>
        </w:rPr>
        <w:footnoteReference w:id="34"/>
      </w:r>
      <w:r w:rsidR="00B829B9" w:rsidRPr="00A62D49">
        <w:rPr>
          <w:rFonts w:ascii="Times New Roman" w:hAnsi="Times New Roman" w:cs="Times New Roman"/>
          <w:sz w:val="24"/>
          <w:szCs w:val="24"/>
        </w:rPr>
        <w:t>.</w:t>
      </w:r>
    </w:p>
    <w:p w14:paraId="549FEB27" w14:textId="51278227" w:rsidR="00A508E9" w:rsidRPr="00A62D49" w:rsidRDefault="00213270"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 xml:space="preserve">Dans l’Antiquité tardive, ces deux notions millénaires ont servi à préciser le partage des tâches entre les pouvoirs civils et le clergé chrétien. </w:t>
      </w:r>
      <w:r w:rsidR="00B24A8A" w:rsidRPr="00A62D49">
        <w:rPr>
          <w:rFonts w:ascii="Times New Roman" w:hAnsi="Times New Roman" w:cs="Times New Roman"/>
          <w:sz w:val="24"/>
          <w:szCs w:val="24"/>
        </w:rPr>
        <w:t>Gélase I</w:t>
      </w:r>
      <w:r w:rsidR="00B24A8A" w:rsidRPr="00A62D49">
        <w:rPr>
          <w:rFonts w:ascii="Times New Roman" w:hAnsi="Times New Roman" w:cs="Times New Roman"/>
          <w:sz w:val="24"/>
          <w:szCs w:val="24"/>
          <w:vertAlign w:val="superscript"/>
        </w:rPr>
        <w:t>er</w:t>
      </w:r>
      <w:r w:rsidR="00B24A8A" w:rsidRPr="00A62D49">
        <w:rPr>
          <w:rFonts w:ascii="Times New Roman" w:hAnsi="Times New Roman" w:cs="Times New Roman"/>
          <w:sz w:val="24"/>
          <w:szCs w:val="24"/>
        </w:rPr>
        <w:t>, pape de 49</w:t>
      </w:r>
      <w:r w:rsidR="003D7F9E" w:rsidRPr="00A62D49">
        <w:rPr>
          <w:rFonts w:ascii="Times New Roman" w:hAnsi="Times New Roman" w:cs="Times New Roman"/>
          <w:sz w:val="24"/>
          <w:szCs w:val="24"/>
        </w:rPr>
        <w:t>2 à 496, dans une lettre</w:t>
      </w:r>
      <w:r w:rsidR="00B24A8A" w:rsidRPr="00A62D49">
        <w:rPr>
          <w:rFonts w:ascii="Times New Roman" w:hAnsi="Times New Roman" w:cs="Times New Roman"/>
          <w:sz w:val="24"/>
          <w:szCs w:val="24"/>
        </w:rPr>
        <w:t xml:space="preserve"> à</w:t>
      </w:r>
      <w:r w:rsidRPr="00A62D49">
        <w:rPr>
          <w:rFonts w:ascii="Times New Roman" w:hAnsi="Times New Roman" w:cs="Times New Roman"/>
          <w:sz w:val="24"/>
          <w:szCs w:val="24"/>
        </w:rPr>
        <w:t xml:space="preserve"> l’empereur byzantin Anastase, déclare que </w:t>
      </w:r>
      <w:r w:rsidR="00B24A8A" w:rsidRPr="00A62D49">
        <w:rPr>
          <w:rFonts w:ascii="Times New Roman" w:hAnsi="Times New Roman" w:cs="Times New Roman"/>
          <w:sz w:val="24"/>
          <w:szCs w:val="24"/>
        </w:rPr>
        <w:t xml:space="preserve">les questions religieuses relèvent de </w:t>
      </w:r>
      <w:r w:rsidR="00B24A8A" w:rsidRPr="00A62D49">
        <w:rPr>
          <w:rFonts w:ascii="Times New Roman" w:hAnsi="Times New Roman" w:cs="Times New Roman"/>
          <w:i/>
          <w:sz w:val="24"/>
          <w:szCs w:val="24"/>
        </w:rPr>
        <w:t>« l’autorité sacrée des pontifes »</w:t>
      </w:r>
      <w:r w:rsidR="00B24A8A" w:rsidRPr="00A62D49">
        <w:rPr>
          <w:rFonts w:ascii="Times New Roman" w:hAnsi="Times New Roman" w:cs="Times New Roman"/>
          <w:sz w:val="24"/>
          <w:szCs w:val="24"/>
        </w:rPr>
        <w:t xml:space="preserve"> (</w:t>
      </w:r>
      <w:r w:rsidR="00B24A8A" w:rsidRPr="00A62D49">
        <w:rPr>
          <w:rFonts w:ascii="Times New Roman" w:hAnsi="Times New Roman" w:cs="Times New Roman"/>
          <w:i/>
          <w:sz w:val="24"/>
          <w:szCs w:val="24"/>
        </w:rPr>
        <w:t>sacrata auctoritas pontificum</w:t>
      </w:r>
      <w:r w:rsidRPr="00A62D49">
        <w:rPr>
          <w:rFonts w:ascii="Times New Roman" w:hAnsi="Times New Roman" w:cs="Times New Roman"/>
          <w:sz w:val="24"/>
          <w:szCs w:val="24"/>
        </w:rPr>
        <w:t xml:space="preserve">), tandis que </w:t>
      </w:r>
      <w:r w:rsidR="00B24A8A" w:rsidRPr="00A62D49">
        <w:rPr>
          <w:rFonts w:ascii="Times New Roman" w:hAnsi="Times New Roman" w:cs="Times New Roman"/>
          <w:sz w:val="24"/>
          <w:szCs w:val="24"/>
        </w:rPr>
        <w:t xml:space="preserve">les décisions proprement politiques appartiennent au </w:t>
      </w:r>
      <w:r w:rsidR="00B24A8A" w:rsidRPr="00A62D49">
        <w:rPr>
          <w:rFonts w:ascii="Times New Roman" w:hAnsi="Times New Roman" w:cs="Times New Roman"/>
          <w:i/>
          <w:sz w:val="24"/>
          <w:szCs w:val="24"/>
        </w:rPr>
        <w:t>« pouvoir royal »</w:t>
      </w:r>
      <w:r w:rsidR="00B24A8A" w:rsidRPr="00A62D49">
        <w:rPr>
          <w:rFonts w:ascii="Times New Roman" w:hAnsi="Times New Roman" w:cs="Times New Roman"/>
          <w:sz w:val="24"/>
          <w:szCs w:val="24"/>
        </w:rPr>
        <w:t xml:space="preserve"> (</w:t>
      </w:r>
      <w:r w:rsidR="00B24A8A" w:rsidRPr="00A62D49">
        <w:rPr>
          <w:rFonts w:ascii="Times New Roman" w:hAnsi="Times New Roman" w:cs="Times New Roman"/>
          <w:i/>
          <w:sz w:val="24"/>
          <w:szCs w:val="24"/>
        </w:rPr>
        <w:t>regalis potestas</w:t>
      </w:r>
      <w:r w:rsidR="00B24A8A" w:rsidRPr="00A62D49">
        <w:rPr>
          <w:rFonts w:ascii="Times New Roman" w:hAnsi="Times New Roman" w:cs="Times New Roman"/>
          <w:sz w:val="24"/>
          <w:szCs w:val="24"/>
        </w:rPr>
        <w:t>)</w:t>
      </w:r>
      <w:r w:rsidR="00A355EB" w:rsidRPr="00A62D49">
        <w:rPr>
          <w:rStyle w:val="FootnoteReference"/>
          <w:rFonts w:ascii="Times New Roman" w:hAnsi="Times New Roman" w:cs="Times New Roman"/>
          <w:sz w:val="24"/>
          <w:szCs w:val="24"/>
        </w:rPr>
        <w:footnoteReference w:id="35"/>
      </w:r>
      <w:r w:rsidR="00B24A8A" w:rsidRPr="00A62D49">
        <w:rPr>
          <w:rFonts w:ascii="Times New Roman" w:hAnsi="Times New Roman" w:cs="Times New Roman"/>
          <w:sz w:val="24"/>
          <w:szCs w:val="24"/>
        </w:rPr>
        <w:t>. Ici, les pontifes ne sont pas seulement les papes, mais l’</w:t>
      </w:r>
      <w:r w:rsidR="008E2E8D" w:rsidRPr="00A62D49">
        <w:rPr>
          <w:rFonts w:ascii="Times New Roman" w:hAnsi="Times New Roman" w:cs="Times New Roman"/>
          <w:sz w:val="24"/>
          <w:szCs w:val="24"/>
        </w:rPr>
        <w:t>ensemble des évêques. Comme celle des sénateurs</w:t>
      </w:r>
      <w:r w:rsidR="00671B31" w:rsidRPr="00A62D49">
        <w:rPr>
          <w:rFonts w:ascii="Times New Roman" w:hAnsi="Times New Roman" w:cs="Times New Roman"/>
          <w:sz w:val="24"/>
          <w:szCs w:val="24"/>
        </w:rPr>
        <w:t xml:space="preserve"> romains</w:t>
      </w:r>
      <w:r w:rsidR="008E2E8D" w:rsidRPr="00A62D49">
        <w:rPr>
          <w:rFonts w:ascii="Times New Roman" w:hAnsi="Times New Roman" w:cs="Times New Roman"/>
          <w:sz w:val="24"/>
          <w:szCs w:val="24"/>
        </w:rPr>
        <w:t>, l</w:t>
      </w:r>
      <w:r w:rsidR="00B24A8A" w:rsidRPr="00A62D49">
        <w:rPr>
          <w:rFonts w:ascii="Times New Roman" w:hAnsi="Times New Roman" w:cs="Times New Roman"/>
          <w:sz w:val="24"/>
          <w:szCs w:val="24"/>
        </w:rPr>
        <w:t>’</w:t>
      </w:r>
      <w:r w:rsidR="00B24A8A" w:rsidRPr="00A62D49">
        <w:rPr>
          <w:rFonts w:ascii="Times New Roman" w:hAnsi="Times New Roman" w:cs="Times New Roman"/>
          <w:i/>
          <w:sz w:val="24"/>
          <w:szCs w:val="24"/>
        </w:rPr>
        <w:t>auctoritas</w:t>
      </w:r>
      <w:r w:rsidR="00B24A8A" w:rsidRPr="00A62D49">
        <w:rPr>
          <w:rFonts w:ascii="Times New Roman" w:hAnsi="Times New Roman" w:cs="Times New Roman"/>
          <w:sz w:val="24"/>
          <w:szCs w:val="24"/>
        </w:rPr>
        <w:t xml:space="preserve"> ecclésiale est collective.</w:t>
      </w:r>
    </w:p>
    <w:p w14:paraId="3CDB2C77" w14:textId="77777777" w:rsidR="006C5A14" w:rsidRPr="00A62D49" w:rsidRDefault="006C5A14" w:rsidP="001E4401">
      <w:pPr>
        <w:spacing w:after="0" w:line="240" w:lineRule="auto"/>
        <w:jc w:val="both"/>
        <w:rPr>
          <w:rFonts w:ascii="Times New Roman" w:hAnsi="Times New Roman" w:cs="Times New Roman"/>
          <w:sz w:val="24"/>
          <w:szCs w:val="24"/>
        </w:rPr>
      </w:pPr>
    </w:p>
    <w:p w14:paraId="7BC231E8" w14:textId="512EBF60"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10. </w:t>
      </w:r>
      <w:r w:rsidR="00141E22" w:rsidRPr="00A62D49">
        <w:rPr>
          <w:rFonts w:ascii="Times New Roman" w:hAnsi="Times New Roman" w:cs="Times New Roman"/>
          <w:b/>
          <w:sz w:val="24"/>
          <w:szCs w:val="24"/>
        </w:rPr>
        <w:t>La dimension collective</w:t>
      </w:r>
    </w:p>
    <w:p w14:paraId="05D39940" w14:textId="77777777" w:rsidR="005D2487" w:rsidRPr="00A62D49" w:rsidRDefault="005D2487" w:rsidP="001E4401">
      <w:pPr>
        <w:spacing w:after="0" w:line="240" w:lineRule="auto"/>
        <w:jc w:val="both"/>
        <w:rPr>
          <w:rFonts w:ascii="Times New Roman" w:hAnsi="Times New Roman" w:cs="Times New Roman"/>
          <w:b/>
          <w:sz w:val="24"/>
          <w:szCs w:val="24"/>
        </w:rPr>
      </w:pPr>
    </w:p>
    <w:p w14:paraId="70B1D214" w14:textId="64ECC929" w:rsidR="00C258B2"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6F7671" w:rsidRPr="00A62D49">
        <w:rPr>
          <w:rFonts w:ascii="Times New Roman" w:hAnsi="Times New Roman" w:cs="Times New Roman"/>
          <w:sz w:val="24"/>
          <w:szCs w:val="24"/>
        </w:rPr>
        <w:t xml:space="preserve">À </w:t>
      </w:r>
      <w:r w:rsidR="00A3656A" w:rsidRPr="00A62D49">
        <w:rPr>
          <w:rFonts w:ascii="Times New Roman" w:hAnsi="Times New Roman" w:cs="Times New Roman"/>
          <w:sz w:val="24"/>
          <w:szCs w:val="24"/>
        </w:rPr>
        <w:t xml:space="preserve">la </w:t>
      </w:r>
      <w:r w:rsidR="006F7671" w:rsidRPr="00A62D49">
        <w:rPr>
          <w:rFonts w:ascii="Times New Roman" w:hAnsi="Times New Roman" w:cs="Times New Roman"/>
          <w:sz w:val="24"/>
          <w:szCs w:val="24"/>
        </w:rPr>
        <w:t>fascination d’Eusèbe de Césarée pour Constantin (évoquée ci-dessus au point 3) l’antidote se trouve</w:t>
      </w:r>
      <w:r w:rsidR="008F4025" w:rsidRPr="00A62D49">
        <w:rPr>
          <w:rFonts w:ascii="Times New Roman" w:hAnsi="Times New Roman" w:cs="Times New Roman"/>
          <w:sz w:val="24"/>
          <w:szCs w:val="24"/>
        </w:rPr>
        <w:t>, à la fois en théorie et en pratique,</w:t>
      </w:r>
      <w:r w:rsidR="006F7671" w:rsidRPr="00A62D49">
        <w:rPr>
          <w:rFonts w:ascii="Times New Roman" w:hAnsi="Times New Roman" w:cs="Times New Roman"/>
          <w:sz w:val="24"/>
          <w:szCs w:val="24"/>
        </w:rPr>
        <w:t xml:space="preserve"> chez Ambroise de Milan.</w:t>
      </w:r>
      <w:r w:rsidR="008F4025" w:rsidRPr="00A62D49">
        <w:rPr>
          <w:rFonts w:ascii="Times New Roman" w:hAnsi="Times New Roman" w:cs="Times New Roman"/>
          <w:sz w:val="24"/>
          <w:szCs w:val="24"/>
        </w:rPr>
        <w:t xml:space="preserve"> </w:t>
      </w:r>
      <w:r w:rsidR="00910F69" w:rsidRPr="00A62D49">
        <w:rPr>
          <w:rFonts w:ascii="Times New Roman" w:hAnsi="Times New Roman" w:cs="Times New Roman"/>
          <w:sz w:val="24"/>
          <w:szCs w:val="24"/>
        </w:rPr>
        <w:t>Cel</w:t>
      </w:r>
      <w:r w:rsidR="008F09C9" w:rsidRPr="00A62D49">
        <w:rPr>
          <w:rFonts w:ascii="Times New Roman" w:hAnsi="Times New Roman" w:cs="Times New Roman"/>
          <w:sz w:val="24"/>
          <w:szCs w:val="24"/>
        </w:rPr>
        <w:t>ui</w:t>
      </w:r>
      <w:r w:rsidR="00A3656A" w:rsidRPr="00A62D49">
        <w:rPr>
          <w:rFonts w:ascii="Times New Roman" w:hAnsi="Times New Roman" w:cs="Times New Roman"/>
          <w:sz w:val="24"/>
          <w:szCs w:val="24"/>
        </w:rPr>
        <w:t>-ci</w:t>
      </w:r>
      <w:r w:rsidR="00C258B2" w:rsidRPr="00A62D49">
        <w:rPr>
          <w:rFonts w:ascii="Times New Roman" w:hAnsi="Times New Roman" w:cs="Times New Roman"/>
          <w:sz w:val="24"/>
          <w:szCs w:val="24"/>
        </w:rPr>
        <w:t xml:space="preserve"> réclame à </w:t>
      </w:r>
      <w:r w:rsidR="00910F69" w:rsidRPr="00A62D49">
        <w:rPr>
          <w:rFonts w:ascii="Times New Roman" w:hAnsi="Times New Roman" w:cs="Times New Roman"/>
          <w:sz w:val="24"/>
          <w:szCs w:val="24"/>
        </w:rPr>
        <w:t>un autre empereur chrétien, Théodose I</w:t>
      </w:r>
      <w:r w:rsidR="00910F69" w:rsidRPr="00A62D49">
        <w:rPr>
          <w:rFonts w:ascii="Times New Roman" w:hAnsi="Times New Roman" w:cs="Times New Roman"/>
          <w:sz w:val="24"/>
          <w:szCs w:val="24"/>
          <w:vertAlign w:val="superscript"/>
        </w:rPr>
        <w:t>er</w:t>
      </w:r>
      <w:r w:rsidR="00910F69" w:rsidRPr="00A62D49">
        <w:rPr>
          <w:rFonts w:ascii="Times New Roman" w:hAnsi="Times New Roman" w:cs="Times New Roman"/>
          <w:sz w:val="24"/>
          <w:szCs w:val="24"/>
        </w:rPr>
        <w:t xml:space="preserve">, </w:t>
      </w:r>
      <w:r w:rsidR="008F09C9" w:rsidRPr="00A62D49">
        <w:rPr>
          <w:rFonts w:ascii="Times New Roman" w:hAnsi="Times New Roman" w:cs="Times New Roman"/>
          <w:sz w:val="24"/>
          <w:szCs w:val="24"/>
        </w:rPr>
        <w:t>que les évêques disposent</w:t>
      </w:r>
      <w:r w:rsidR="00BD419B" w:rsidRPr="00A62D49">
        <w:rPr>
          <w:rFonts w:ascii="Times New Roman" w:hAnsi="Times New Roman" w:cs="Times New Roman"/>
          <w:sz w:val="24"/>
          <w:szCs w:val="24"/>
        </w:rPr>
        <w:t xml:space="preserve"> auprès de lui de cette</w:t>
      </w:r>
      <w:r w:rsidR="00910F69" w:rsidRPr="00A62D49">
        <w:rPr>
          <w:rFonts w:ascii="Times New Roman" w:hAnsi="Times New Roman" w:cs="Times New Roman"/>
          <w:sz w:val="24"/>
          <w:szCs w:val="24"/>
        </w:rPr>
        <w:t xml:space="preserve"> </w:t>
      </w:r>
      <w:r w:rsidR="00910F69" w:rsidRPr="00A62D49">
        <w:rPr>
          <w:rFonts w:ascii="Times New Roman" w:hAnsi="Times New Roman" w:cs="Times New Roman"/>
          <w:i/>
          <w:sz w:val="24"/>
          <w:szCs w:val="24"/>
        </w:rPr>
        <w:t>« liberté de parole »</w:t>
      </w:r>
      <w:r w:rsidR="00910F69" w:rsidRPr="00A62D49">
        <w:rPr>
          <w:rFonts w:ascii="Times New Roman" w:hAnsi="Times New Roman" w:cs="Times New Roman"/>
          <w:sz w:val="24"/>
          <w:szCs w:val="24"/>
        </w:rPr>
        <w:t xml:space="preserve"> (</w:t>
      </w:r>
      <w:r w:rsidR="00910F69" w:rsidRPr="00A62D49">
        <w:rPr>
          <w:rFonts w:ascii="Times New Roman" w:hAnsi="Times New Roman" w:cs="Times New Roman"/>
          <w:i/>
          <w:sz w:val="24"/>
          <w:szCs w:val="24"/>
        </w:rPr>
        <w:t>libertas dicendi</w:t>
      </w:r>
      <w:r w:rsidR="00910F69" w:rsidRPr="00A62D49">
        <w:rPr>
          <w:rFonts w:ascii="Times New Roman" w:hAnsi="Times New Roman" w:cs="Times New Roman"/>
          <w:sz w:val="24"/>
          <w:szCs w:val="24"/>
        </w:rPr>
        <w:t xml:space="preserve">) </w:t>
      </w:r>
      <w:r w:rsidR="008F09C9" w:rsidRPr="00A62D49">
        <w:rPr>
          <w:rFonts w:ascii="Times New Roman" w:hAnsi="Times New Roman" w:cs="Times New Roman"/>
          <w:sz w:val="24"/>
          <w:szCs w:val="24"/>
        </w:rPr>
        <w:t xml:space="preserve">qui, dans les débuts du régime impérial, </w:t>
      </w:r>
      <w:r w:rsidR="00BD419B" w:rsidRPr="00A62D49">
        <w:rPr>
          <w:rFonts w:ascii="Times New Roman" w:hAnsi="Times New Roman" w:cs="Times New Roman"/>
          <w:sz w:val="24"/>
          <w:szCs w:val="24"/>
        </w:rPr>
        <w:t>revenai</w:t>
      </w:r>
      <w:r w:rsidR="008F09C9" w:rsidRPr="00A62D49">
        <w:rPr>
          <w:rFonts w:ascii="Times New Roman" w:hAnsi="Times New Roman" w:cs="Times New Roman"/>
          <w:sz w:val="24"/>
          <w:szCs w:val="24"/>
        </w:rPr>
        <w:t xml:space="preserve">t </w:t>
      </w:r>
      <w:r w:rsidR="00EC33A4" w:rsidRPr="00A62D49">
        <w:rPr>
          <w:rFonts w:ascii="Times New Roman" w:hAnsi="Times New Roman" w:cs="Times New Roman"/>
          <w:sz w:val="24"/>
          <w:szCs w:val="24"/>
        </w:rPr>
        <w:t xml:space="preserve">encore </w:t>
      </w:r>
      <w:r w:rsidR="008F09C9" w:rsidRPr="00A62D49">
        <w:rPr>
          <w:rFonts w:ascii="Times New Roman" w:hAnsi="Times New Roman" w:cs="Times New Roman"/>
          <w:sz w:val="24"/>
          <w:szCs w:val="24"/>
        </w:rPr>
        <w:t xml:space="preserve">aux sénateurs. </w:t>
      </w:r>
      <w:r w:rsidR="00A3656A" w:rsidRPr="00A62D49">
        <w:rPr>
          <w:rFonts w:ascii="Times New Roman" w:hAnsi="Times New Roman" w:cs="Times New Roman"/>
          <w:sz w:val="24"/>
          <w:szCs w:val="24"/>
        </w:rPr>
        <w:t>Il souhaite qu’un pouvoir individuel (dont les historiens savent bien qu’il fut de nature autocratique)</w:t>
      </w:r>
      <w:r w:rsidR="00FA36D5" w:rsidRPr="00A62D49">
        <w:rPr>
          <w:rFonts w:ascii="Times New Roman" w:hAnsi="Times New Roman" w:cs="Times New Roman"/>
          <w:sz w:val="24"/>
          <w:szCs w:val="24"/>
        </w:rPr>
        <w:t xml:space="preserve"> </w:t>
      </w:r>
      <w:r w:rsidR="00C258B2" w:rsidRPr="00A62D49">
        <w:rPr>
          <w:rFonts w:ascii="Times New Roman" w:hAnsi="Times New Roman" w:cs="Times New Roman"/>
          <w:sz w:val="24"/>
          <w:szCs w:val="24"/>
        </w:rPr>
        <w:t>accepte les conseils d’une collectivité religieusement qualifiée.</w:t>
      </w:r>
      <w:r w:rsidR="00574A1C" w:rsidRPr="00A62D49">
        <w:rPr>
          <w:rFonts w:ascii="Times New Roman" w:hAnsi="Times New Roman" w:cs="Times New Roman"/>
          <w:sz w:val="24"/>
          <w:szCs w:val="24"/>
        </w:rPr>
        <w:t xml:space="preserve"> Sans sortir de son domaine, il </w:t>
      </w:r>
      <w:r w:rsidR="008C2A4D" w:rsidRPr="00A62D49">
        <w:rPr>
          <w:rFonts w:ascii="Times New Roman" w:hAnsi="Times New Roman" w:cs="Times New Roman"/>
          <w:sz w:val="24"/>
          <w:szCs w:val="24"/>
        </w:rPr>
        <w:t xml:space="preserve">réclame pour </w:t>
      </w:r>
      <w:r w:rsidR="00D63675" w:rsidRPr="00A62D49">
        <w:rPr>
          <w:rFonts w:ascii="Times New Roman" w:hAnsi="Times New Roman" w:cs="Times New Roman"/>
          <w:sz w:val="24"/>
          <w:szCs w:val="24"/>
        </w:rPr>
        <w:t>s</w:t>
      </w:r>
      <w:r w:rsidR="00951E90" w:rsidRPr="00A62D49">
        <w:rPr>
          <w:rFonts w:ascii="Times New Roman" w:hAnsi="Times New Roman" w:cs="Times New Roman"/>
          <w:sz w:val="24"/>
          <w:szCs w:val="24"/>
        </w:rPr>
        <w:t xml:space="preserve">es </w:t>
      </w:r>
      <w:r w:rsidR="00D63675" w:rsidRPr="00A62D49">
        <w:rPr>
          <w:rFonts w:ascii="Times New Roman" w:hAnsi="Times New Roman" w:cs="Times New Roman"/>
          <w:sz w:val="24"/>
          <w:szCs w:val="24"/>
        </w:rPr>
        <w:t xml:space="preserve">frères </w:t>
      </w:r>
      <w:r w:rsidR="00951E90" w:rsidRPr="00A62D49">
        <w:rPr>
          <w:rFonts w:ascii="Times New Roman" w:hAnsi="Times New Roman" w:cs="Times New Roman"/>
          <w:sz w:val="24"/>
          <w:szCs w:val="24"/>
        </w:rPr>
        <w:t xml:space="preserve">évêques </w:t>
      </w:r>
      <w:r w:rsidR="00D63675" w:rsidRPr="00A62D49">
        <w:rPr>
          <w:rFonts w:ascii="Times New Roman" w:hAnsi="Times New Roman" w:cs="Times New Roman"/>
          <w:sz w:val="24"/>
          <w:szCs w:val="24"/>
        </w:rPr>
        <w:t xml:space="preserve">et pour lui-même </w:t>
      </w:r>
      <w:r w:rsidR="00951E90" w:rsidRPr="00A62D49">
        <w:rPr>
          <w:rFonts w:ascii="Times New Roman" w:hAnsi="Times New Roman" w:cs="Times New Roman"/>
          <w:sz w:val="24"/>
          <w:szCs w:val="24"/>
        </w:rPr>
        <w:t>une fonction</w:t>
      </w:r>
      <w:r w:rsidR="008C2A4D" w:rsidRPr="00A62D49">
        <w:rPr>
          <w:rFonts w:ascii="Times New Roman" w:hAnsi="Times New Roman" w:cs="Times New Roman"/>
          <w:sz w:val="24"/>
          <w:szCs w:val="24"/>
        </w:rPr>
        <w:t xml:space="preserve"> qui</w:t>
      </w:r>
      <w:r w:rsidR="00AD1EB7" w:rsidRPr="00A62D49">
        <w:rPr>
          <w:rFonts w:ascii="Times New Roman" w:hAnsi="Times New Roman" w:cs="Times New Roman"/>
          <w:sz w:val="24"/>
          <w:szCs w:val="24"/>
        </w:rPr>
        <w:t>, malgré la distance des siècles,</w:t>
      </w:r>
      <w:r w:rsidR="00574A1C" w:rsidRPr="00A62D49">
        <w:rPr>
          <w:rFonts w:ascii="Times New Roman" w:hAnsi="Times New Roman" w:cs="Times New Roman"/>
          <w:sz w:val="24"/>
          <w:szCs w:val="24"/>
        </w:rPr>
        <w:t xml:space="preserve"> </w:t>
      </w:r>
      <w:r w:rsidR="008C2A4D" w:rsidRPr="00A62D49">
        <w:rPr>
          <w:rFonts w:ascii="Times New Roman" w:hAnsi="Times New Roman" w:cs="Times New Roman"/>
          <w:sz w:val="24"/>
          <w:szCs w:val="24"/>
        </w:rPr>
        <w:t>s’</w:t>
      </w:r>
      <w:r w:rsidR="00951E90" w:rsidRPr="00A62D49">
        <w:rPr>
          <w:rFonts w:ascii="Times New Roman" w:hAnsi="Times New Roman" w:cs="Times New Roman"/>
          <w:sz w:val="24"/>
          <w:szCs w:val="24"/>
        </w:rPr>
        <w:t>inspire</w:t>
      </w:r>
      <w:r w:rsidR="008C2A4D" w:rsidRPr="00A62D49">
        <w:rPr>
          <w:rFonts w:ascii="Times New Roman" w:hAnsi="Times New Roman" w:cs="Times New Roman"/>
          <w:sz w:val="24"/>
          <w:szCs w:val="24"/>
        </w:rPr>
        <w:t xml:space="preserve"> </w:t>
      </w:r>
      <w:r w:rsidR="00A8386F" w:rsidRPr="00A62D49">
        <w:rPr>
          <w:rFonts w:ascii="Times New Roman" w:hAnsi="Times New Roman" w:cs="Times New Roman"/>
          <w:sz w:val="24"/>
          <w:szCs w:val="24"/>
        </w:rPr>
        <w:t xml:space="preserve">des libres débats de </w:t>
      </w:r>
      <w:r w:rsidR="008C2A4D" w:rsidRPr="00A62D49">
        <w:rPr>
          <w:rFonts w:ascii="Times New Roman" w:hAnsi="Times New Roman" w:cs="Times New Roman"/>
          <w:sz w:val="24"/>
          <w:szCs w:val="24"/>
        </w:rPr>
        <w:t xml:space="preserve">la Rome républicaine. </w:t>
      </w:r>
      <w:r w:rsidR="0045102D" w:rsidRPr="00A62D49">
        <w:rPr>
          <w:rFonts w:ascii="Times New Roman" w:hAnsi="Times New Roman" w:cs="Times New Roman"/>
          <w:sz w:val="24"/>
          <w:szCs w:val="24"/>
        </w:rPr>
        <w:t>Bien plus, son idéal</w:t>
      </w:r>
      <w:r w:rsidR="008C2A4D" w:rsidRPr="00A62D49">
        <w:rPr>
          <w:rFonts w:ascii="Times New Roman" w:hAnsi="Times New Roman" w:cs="Times New Roman"/>
          <w:sz w:val="24"/>
          <w:szCs w:val="24"/>
        </w:rPr>
        <w:t xml:space="preserve"> </w:t>
      </w:r>
      <w:r w:rsidR="00D07546" w:rsidRPr="00A62D49">
        <w:rPr>
          <w:rFonts w:ascii="Times New Roman" w:hAnsi="Times New Roman" w:cs="Times New Roman"/>
          <w:sz w:val="24"/>
          <w:szCs w:val="24"/>
        </w:rPr>
        <w:t xml:space="preserve">de la société politique repose sur </w:t>
      </w:r>
      <w:r w:rsidR="0045102D" w:rsidRPr="00A62D49">
        <w:rPr>
          <w:rFonts w:ascii="Times New Roman" w:hAnsi="Times New Roman" w:cs="Times New Roman"/>
          <w:sz w:val="24"/>
          <w:szCs w:val="24"/>
        </w:rPr>
        <w:t>une synthèse entre les vertus des grands hommes de la République et l’apport moral du christianisme</w:t>
      </w:r>
      <w:r w:rsidR="00AD1EB7" w:rsidRPr="00A62D49">
        <w:rPr>
          <w:rStyle w:val="FootnoteReference"/>
          <w:rFonts w:ascii="Times New Roman" w:hAnsi="Times New Roman" w:cs="Times New Roman"/>
          <w:sz w:val="24"/>
          <w:szCs w:val="24"/>
        </w:rPr>
        <w:footnoteReference w:id="36"/>
      </w:r>
      <w:r w:rsidR="0045102D" w:rsidRPr="00A62D49">
        <w:rPr>
          <w:rFonts w:ascii="Times New Roman" w:hAnsi="Times New Roman" w:cs="Times New Roman"/>
          <w:sz w:val="24"/>
          <w:szCs w:val="24"/>
        </w:rPr>
        <w:t>.</w:t>
      </w:r>
    </w:p>
    <w:p w14:paraId="5479A61F" w14:textId="37BF5EFC" w:rsidR="00354A25" w:rsidRPr="00A62D49" w:rsidRDefault="00F95351"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Cet esprit « républicain »</w:t>
      </w:r>
      <w:r w:rsidR="00354A25" w:rsidRPr="00A62D49">
        <w:rPr>
          <w:rFonts w:ascii="Times New Roman" w:hAnsi="Times New Roman" w:cs="Times New Roman"/>
          <w:sz w:val="24"/>
          <w:szCs w:val="24"/>
        </w:rPr>
        <w:t xml:space="preserve"> d’Ambroise se retrouve chez Augustin. Comme son maître milanais, l’Africain admire, pour leur patriotisme et leur désintéressement, les héros de la République romaine. </w:t>
      </w:r>
      <w:r w:rsidR="006168B7" w:rsidRPr="00A62D49">
        <w:rPr>
          <w:rFonts w:ascii="Times New Roman" w:hAnsi="Times New Roman" w:cs="Times New Roman"/>
          <w:sz w:val="24"/>
          <w:szCs w:val="24"/>
        </w:rPr>
        <w:t>Il est en revanche sévère pour Oct</w:t>
      </w:r>
      <w:r w:rsidR="00B570B0" w:rsidRPr="00A62D49">
        <w:rPr>
          <w:rFonts w:ascii="Times New Roman" w:hAnsi="Times New Roman" w:cs="Times New Roman"/>
          <w:sz w:val="24"/>
          <w:szCs w:val="24"/>
        </w:rPr>
        <w:t>avien, le futur Auguste. Au</w:t>
      </w:r>
      <w:r w:rsidR="006168B7" w:rsidRPr="00A62D49">
        <w:rPr>
          <w:rFonts w:ascii="Times New Roman" w:hAnsi="Times New Roman" w:cs="Times New Roman"/>
          <w:sz w:val="24"/>
          <w:szCs w:val="24"/>
        </w:rPr>
        <w:t xml:space="preserve"> livre 19</w:t>
      </w:r>
      <w:r w:rsidR="00B570B0" w:rsidRPr="00A62D49">
        <w:rPr>
          <w:rFonts w:ascii="Times New Roman" w:hAnsi="Times New Roman" w:cs="Times New Roman"/>
          <w:sz w:val="24"/>
          <w:szCs w:val="24"/>
        </w:rPr>
        <w:t>,</w:t>
      </w:r>
      <w:r w:rsidR="006168B7" w:rsidRPr="00A62D49">
        <w:rPr>
          <w:rFonts w:ascii="Times New Roman" w:hAnsi="Times New Roman" w:cs="Times New Roman"/>
          <w:sz w:val="24"/>
          <w:szCs w:val="24"/>
        </w:rPr>
        <w:t xml:space="preserve"> </w:t>
      </w:r>
      <w:r w:rsidR="00B570B0" w:rsidRPr="00A62D49">
        <w:rPr>
          <w:rFonts w:ascii="Times New Roman" w:hAnsi="Times New Roman" w:cs="Times New Roman"/>
          <w:sz w:val="24"/>
          <w:szCs w:val="24"/>
        </w:rPr>
        <w:t xml:space="preserve">le </w:t>
      </w:r>
      <w:r w:rsidR="00B570B0" w:rsidRPr="00A62D49">
        <w:rPr>
          <w:rFonts w:ascii="Times New Roman" w:hAnsi="Times New Roman" w:cs="Times New Roman"/>
          <w:sz w:val="24"/>
          <w:szCs w:val="24"/>
        </w:rPr>
        <w:lastRenderedPageBreak/>
        <w:t xml:space="preserve">plus « politique » des vingt-deux, </w:t>
      </w:r>
      <w:r w:rsidR="006168B7" w:rsidRPr="00A62D49">
        <w:rPr>
          <w:rFonts w:ascii="Times New Roman" w:hAnsi="Times New Roman" w:cs="Times New Roman"/>
          <w:sz w:val="24"/>
          <w:szCs w:val="24"/>
        </w:rPr>
        <w:t xml:space="preserve">de sa </w:t>
      </w:r>
      <w:r w:rsidR="006168B7" w:rsidRPr="00A62D49">
        <w:rPr>
          <w:rFonts w:ascii="Times New Roman" w:hAnsi="Times New Roman" w:cs="Times New Roman"/>
          <w:i/>
          <w:sz w:val="24"/>
          <w:szCs w:val="24"/>
        </w:rPr>
        <w:t>Cité de Dieu</w:t>
      </w:r>
      <w:r w:rsidR="006168B7" w:rsidRPr="00A62D49">
        <w:rPr>
          <w:rFonts w:ascii="Times New Roman" w:hAnsi="Times New Roman" w:cs="Times New Roman"/>
          <w:sz w:val="24"/>
          <w:szCs w:val="24"/>
        </w:rPr>
        <w:t xml:space="preserve">, </w:t>
      </w:r>
      <w:r w:rsidR="00B570B0" w:rsidRPr="00A62D49">
        <w:rPr>
          <w:rFonts w:ascii="Times New Roman" w:hAnsi="Times New Roman" w:cs="Times New Roman"/>
          <w:sz w:val="24"/>
          <w:szCs w:val="24"/>
        </w:rPr>
        <w:t>lorsqu’</w:t>
      </w:r>
      <w:r w:rsidR="00AA40C7" w:rsidRPr="00A62D49">
        <w:rPr>
          <w:rFonts w:ascii="Times New Roman" w:hAnsi="Times New Roman" w:cs="Times New Roman"/>
          <w:sz w:val="24"/>
          <w:szCs w:val="24"/>
        </w:rPr>
        <w:t>il</w:t>
      </w:r>
      <w:r w:rsidR="006168B7" w:rsidRPr="00A62D49">
        <w:rPr>
          <w:rFonts w:ascii="Times New Roman" w:hAnsi="Times New Roman" w:cs="Times New Roman"/>
          <w:sz w:val="24"/>
          <w:szCs w:val="24"/>
        </w:rPr>
        <w:t xml:space="preserve"> se préoccupe de définir ce qu’</w:t>
      </w:r>
      <w:r w:rsidR="00B570B0" w:rsidRPr="00A62D49">
        <w:rPr>
          <w:rFonts w:ascii="Times New Roman" w:hAnsi="Times New Roman" w:cs="Times New Roman"/>
          <w:sz w:val="24"/>
          <w:szCs w:val="24"/>
        </w:rPr>
        <w:t>est un peuple,</w:t>
      </w:r>
      <w:r w:rsidR="00AA40C7" w:rsidRPr="00A62D49">
        <w:rPr>
          <w:rFonts w:ascii="Times New Roman" w:hAnsi="Times New Roman" w:cs="Times New Roman"/>
          <w:sz w:val="24"/>
          <w:szCs w:val="24"/>
        </w:rPr>
        <w:t xml:space="preserve"> i</w:t>
      </w:r>
      <w:r w:rsidR="00486EB3" w:rsidRPr="00A62D49">
        <w:rPr>
          <w:rFonts w:ascii="Times New Roman" w:hAnsi="Times New Roman" w:cs="Times New Roman"/>
          <w:sz w:val="24"/>
          <w:szCs w:val="24"/>
        </w:rPr>
        <w:t xml:space="preserve">l le fait en termes de libre </w:t>
      </w:r>
      <w:r w:rsidR="006168B7" w:rsidRPr="00A62D49">
        <w:rPr>
          <w:rFonts w:ascii="Times New Roman" w:hAnsi="Times New Roman" w:cs="Times New Roman"/>
          <w:sz w:val="24"/>
          <w:szCs w:val="24"/>
        </w:rPr>
        <w:t>entente collective, sans recourir au mythe d’un fondateur</w:t>
      </w:r>
      <w:r w:rsidR="00A355EB" w:rsidRPr="00A62D49">
        <w:rPr>
          <w:rStyle w:val="FootnoteReference"/>
          <w:rFonts w:ascii="Times New Roman" w:hAnsi="Times New Roman" w:cs="Times New Roman"/>
          <w:sz w:val="24"/>
          <w:szCs w:val="24"/>
        </w:rPr>
        <w:footnoteReference w:id="37"/>
      </w:r>
      <w:r w:rsidR="006168B7" w:rsidRPr="00A62D49">
        <w:rPr>
          <w:rFonts w:ascii="Times New Roman" w:hAnsi="Times New Roman" w:cs="Times New Roman"/>
          <w:sz w:val="24"/>
          <w:szCs w:val="24"/>
        </w:rPr>
        <w:t>.</w:t>
      </w:r>
    </w:p>
    <w:p w14:paraId="111E623A" w14:textId="32E9F6A8" w:rsidR="00D63675" w:rsidRPr="00A62D49" w:rsidRDefault="00486EB3"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Il y aurait encore beaucoup</w:t>
      </w:r>
      <w:r w:rsidR="00D63675" w:rsidRPr="00A62D49">
        <w:rPr>
          <w:rFonts w:ascii="Times New Roman" w:hAnsi="Times New Roman" w:cs="Times New Roman"/>
          <w:sz w:val="24"/>
          <w:szCs w:val="24"/>
        </w:rPr>
        <w:t xml:space="preserve"> à dire</w:t>
      </w:r>
      <w:r w:rsidR="00420ECB" w:rsidRPr="00A62D49">
        <w:rPr>
          <w:rFonts w:ascii="Times New Roman" w:hAnsi="Times New Roman" w:cs="Times New Roman"/>
          <w:sz w:val="24"/>
          <w:szCs w:val="24"/>
        </w:rPr>
        <w:t>, mais il s’agit juste ici de noter, en nous rappelant Ambroise, Augustin et Gélase, que</w:t>
      </w:r>
      <w:r w:rsidRPr="00A62D49">
        <w:rPr>
          <w:rFonts w:ascii="Times New Roman" w:hAnsi="Times New Roman" w:cs="Times New Roman"/>
          <w:sz w:val="24"/>
          <w:szCs w:val="24"/>
        </w:rPr>
        <w:t>, si elle veut être fidèle aux Pères latins,</w:t>
      </w:r>
      <w:r w:rsidR="00420ECB" w:rsidRPr="00A62D49">
        <w:rPr>
          <w:rFonts w:ascii="Times New Roman" w:hAnsi="Times New Roman" w:cs="Times New Roman"/>
          <w:sz w:val="24"/>
          <w:szCs w:val="24"/>
        </w:rPr>
        <w:t xml:space="preserve"> la réflexion sur la notion d’autorité doit</w:t>
      </w:r>
      <w:r w:rsidR="00740EAB" w:rsidRPr="00A62D49">
        <w:rPr>
          <w:rFonts w:ascii="Times New Roman" w:hAnsi="Times New Roman" w:cs="Times New Roman"/>
          <w:sz w:val="24"/>
          <w:szCs w:val="24"/>
        </w:rPr>
        <w:t xml:space="preserve"> éviter toute</w:t>
      </w:r>
      <w:r w:rsidR="00420ECB" w:rsidRPr="00A62D49">
        <w:rPr>
          <w:rFonts w:ascii="Times New Roman" w:hAnsi="Times New Roman" w:cs="Times New Roman"/>
          <w:sz w:val="24"/>
          <w:szCs w:val="24"/>
        </w:rPr>
        <w:t xml:space="preserve"> focalisation </w:t>
      </w:r>
      <w:r w:rsidR="00740EAB" w:rsidRPr="00A62D49">
        <w:rPr>
          <w:rFonts w:ascii="Times New Roman" w:hAnsi="Times New Roman" w:cs="Times New Roman"/>
          <w:sz w:val="24"/>
          <w:szCs w:val="24"/>
        </w:rPr>
        <w:t xml:space="preserve">exclusive </w:t>
      </w:r>
      <w:r w:rsidR="00420ECB" w:rsidRPr="00A62D49">
        <w:rPr>
          <w:rFonts w:ascii="Times New Roman" w:hAnsi="Times New Roman" w:cs="Times New Roman"/>
          <w:sz w:val="24"/>
          <w:szCs w:val="24"/>
        </w:rPr>
        <w:t>sur la figure du chef.</w:t>
      </w:r>
    </w:p>
    <w:p w14:paraId="731BDA75" w14:textId="73D11F81" w:rsidR="006C5A14" w:rsidRPr="00A62D49" w:rsidRDefault="006C5A14" w:rsidP="001E4401">
      <w:pPr>
        <w:spacing w:after="0" w:line="240" w:lineRule="auto"/>
        <w:jc w:val="both"/>
        <w:rPr>
          <w:rFonts w:ascii="Times New Roman" w:hAnsi="Times New Roman" w:cs="Times New Roman"/>
          <w:sz w:val="24"/>
          <w:szCs w:val="24"/>
        </w:rPr>
      </w:pPr>
    </w:p>
    <w:p w14:paraId="6C62978A" w14:textId="57F3FD71"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11. </w:t>
      </w:r>
      <w:r w:rsidR="00141E22" w:rsidRPr="00A62D49">
        <w:rPr>
          <w:rFonts w:ascii="Times New Roman" w:hAnsi="Times New Roman" w:cs="Times New Roman"/>
          <w:b/>
          <w:sz w:val="24"/>
          <w:szCs w:val="24"/>
        </w:rPr>
        <w:t>L’Église comme autorité morale</w:t>
      </w:r>
    </w:p>
    <w:p w14:paraId="21AAD371" w14:textId="77777777" w:rsidR="005D2487" w:rsidRPr="00A62D49" w:rsidRDefault="005D2487" w:rsidP="001E4401">
      <w:pPr>
        <w:spacing w:after="0" w:line="240" w:lineRule="auto"/>
        <w:jc w:val="both"/>
        <w:rPr>
          <w:rFonts w:ascii="Times New Roman" w:hAnsi="Times New Roman" w:cs="Times New Roman"/>
          <w:b/>
          <w:sz w:val="24"/>
          <w:szCs w:val="24"/>
        </w:rPr>
      </w:pPr>
    </w:p>
    <w:p w14:paraId="3BEF818D" w14:textId="4DBDDA9F" w:rsidR="006C5A14" w:rsidRPr="00A62D49" w:rsidRDefault="006C5A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091DB1" w:rsidRPr="00A62D49">
        <w:rPr>
          <w:rFonts w:ascii="Times New Roman" w:hAnsi="Times New Roman" w:cs="Times New Roman"/>
          <w:sz w:val="24"/>
          <w:szCs w:val="24"/>
        </w:rPr>
        <w:t>L’idée d’un partage des tâches entre pouvoirs publics</w:t>
      </w:r>
      <w:r w:rsidR="008A0A2A" w:rsidRPr="00A62D49">
        <w:rPr>
          <w:rFonts w:ascii="Times New Roman" w:hAnsi="Times New Roman" w:cs="Times New Roman"/>
          <w:sz w:val="24"/>
          <w:szCs w:val="24"/>
        </w:rPr>
        <w:t xml:space="preserve"> et évêques remonte aux réflexion</w:t>
      </w:r>
      <w:r w:rsidR="00091DB1" w:rsidRPr="00A62D49">
        <w:rPr>
          <w:rFonts w:ascii="Times New Roman" w:hAnsi="Times New Roman" w:cs="Times New Roman"/>
          <w:sz w:val="24"/>
          <w:szCs w:val="24"/>
        </w:rPr>
        <w:t>s d’Origène sur Rm 13,</w:t>
      </w:r>
      <w:r w:rsidR="00F12325" w:rsidRPr="00A62D49">
        <w:rPr>
          <w:rFonts w:ascii="Times New Roman" w:hAnsi="Times New Roman" w:cs="Times New Roman"/>
          <w:sz w:val="24"/>
          <w:szCs w:val="24"/>
        </w:rPr>
        <w:t>4 :</w:t>
      </w:r>
    </w:p>
    <w:p w14:paraId="740DAF48" w14:textId="5CF18924" w:rsidR="00F12325" w:rsidRPr="00A62D49" w:rsidRDefault="00F12325" w:rsidP="001E4401">
      <w:pPr>
        <w:spacing w:after="0" w:line="240" w:lineRule="auto"/>
        <w:jc w:val="both"/>
        <w:rPr>
          <w:rFonts w:ascii="Times New Roman" w:hAnsi="Times New Roman" w:cs="Times New Roman"/>
          <w:sz w:val="24"/>
          <w:szCs w:val="24"/>
        </w:rPr>
      </w:pPr>
    </w:p>
    <w:p w14:paraId="39272171" w14:textId="64FBA974" w:rsidR="00F12325" w:rsidRPr="00A62D49" w:rsidRDefault="00F12325" w:rsidP="001E4401">
      <w:pPr>
        <w:spacing w:after="0" w:line="240" w:lineRule="auto"/>
        <w:ind w:left="708"/>
        <w:jc w:val="both"/>
        <w:rPr>
          <w:rFonts w:ascii="Times New Roman" w:hAnsi="Times New Roman"/>
          <w:sz w:val="24"/>
          <w:szCs w:val="24"/>
        </w:rPr>
      </w:pPr>
      <w:r w:rsidRPr="00A62D49">
        <w:rPr>
          <w:rFonts w:ascii="Times New Roman" w:hAnsi="Times New Roman"/>
          <w:sz w:val="24"/>
          <w:szCs w:val="24"/>
        </w:rPr>
        <w:t xml:space="preserve">Tous les crimes que Dieu veut punir, il a voulu qu’ils soient punis, non par des évêques ou des chefs des Églises, mais par un juge de ce monde. Paul sait cela ; c’est pourquoi il appelle à juste titre </w:t>
      </w:r>
      <w:r w:rsidRPr="00A62D49">
        <w:rPr>
          <w:rFonts w:ascii="Times New Roman" w:hAnsi="Times New Roman"/>
          <w:i/>
          <w:sz w:val="24"/>
          <w:szCs w:val="24"/>
        </w:rPr>
        <w:t>serviteur de Dieu</w:t>
      </w:r>
      <w:r w:rsidRPr="00A62D49">
        <w:rPr>
          <w:rFonts w:ascii="Times New Roman" w:hAnsi="Times New Roman"/>
          <w:sz w:val="24"/>
          <w:szCs w:val="24"/>
        </w:rPr>
        <w:t xml:space="preserve"> ce juge chargé de punir celui qui commet le mal</w:t>
      </w:r>
      <w:r w:rsidR="00FB091F" w:rsidRPr="00A62D49">
        <w:rPr>
          <w:rStyle w:val="FootnoteReference"/>
          <w:rFonts w:ascii="Times New Roman" w:hAnsi="Times New Roman"/>
          <w:sz w:val="24"/>
          <w:szCs w:val="24"/>
        </w:rPr>
        <w:footnoteReference w:id="38"/>
      </w:r>
      <w:r w:rsidRPr="00A62D49">
        <w:rPr>
          <w:rFonts w:ascii="Times New Roman" w:hAnsi="Times New Roman"/>
          <w:sz w:val="24"/>
          <w:szCs w:val="24"/>
        </w:rPr>
        <w:t>.</w:t>
      </w:r>
    </w:p>
    <w:p w14:paraId="01C18C05" w14:textId="6FDB9533" w:rsidR="00F12325" w:rsidRPr="00A62D49" w:rsidRDefault="00F12325" w:rsidP="001E4401">
      <w:pPr>
        <w:spacing w:after="0" w:line="240" w:lineRule="auto"/>
        <w:jc w:val="both"/>
        <w:rPr>
          <w:rFonts w:ascii="Times New Roman" w:hAnsi="Times New Roman"/>
          <w:sz w:val="24"/>
          <w:szCs w:val="24"/>
        </w:rPr>
      </w:pPr>
    </w:p>
    <w:p w14:paraId="55F7B325" w14:textId="7813848F" w:rsidR="00F12325" w:rsidRPr="00A62D49" w:rsidRDefault="00300CE2"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 xml:space="preserve">En </w:t>
      </w:r>
      <w:r w:rsidR="007B5434" w:rsidRPr="00A62D49">
        <w:rPr>
          <w:rFonts w:ascii="Times New Roman" w:hAnsi="Times New Roman" w:cs="Times New Roman"/>
          <w:sz w:val="24"/>
          <w:szCs w:val="24"/>
        </w:rPr>
        <w:t>termes de droit romain, cela signifie</w:t>
      </w:r>
      <w:r w:rsidRPr="00A62D49">
        <w:rPr>
          <w:rFonts w:ascii="Times New Roman" w:hAnsi="Times New Roman" w:cs="Times New Roman"/>
          <w:sz w:val="24"/>
          <w:szCs w:val="24"/>
        </w:rPr>
        <w:t xml:space="preserve"> que les évêques, contrairement </w:t>
      </w:r>
      <w:r w:rsidR="007B5434" w:rsidRPr="00A62D49">
        <w:rPr>
          <w:rFonts w:ascii="Times New Roman" w:hAnsi="Times New Roman" w:cs="Times New Roman"/>
          <w:sz w:val="24"/>
          <w:szCs w:val="24"/>
        </w:rPr>
        <w:t xml:space="preserve">aux gouvernants, ne disposent d’aucune </w:t>
      </w:r>
      <w:r w:rsidR="007B5434" w:rsidRPr="00A62D49">
        <w:rPr>
          <w:rFonts w:ascii="Times New Roman" w:hAnsi="Times New Roman" w:cs="Times New Roman"/>
          <w:i/>
          <w:sz w:val="24"/>
          <w:szCs w:val="24"/>
        </w:rPr>
        <w:t>coercitio</w:t>
      </w:r>
      <w:r w:rsidR="007B5434" w:rsidRPr="00A62D49">
        <w:rPr>
          <w:rFonts w:ascii="Times New Roman" w:hAnsi="Times New Roman" w:cs="Times New Roman"/>
          <w:sz w:val="24"/>
          <w:szCs w:val="24"/>
        </w:rPr>
        <w:t>, d’aucun droit de contraindre ou de punir quelqu’un en agissant directement sur son corps. Leur force</w:t>
      </w:r>
      <w:r w:rsidR="00E3267C" w:rsidRPr="00A62D49">
        <w:rPr>
          <w:rFonts w:ascii="Times New Roman" w:hAnsi="Times New Roman" w:cs="Times New Roman"/>
          <w:sz w:val="24"/>
          <w:szCs w:val="24"/>
        </w:rPr>
        <w:t xml:space="preserve"> </w:t>
      </w:r>
      <w:r w:rsidR="007B5434" w:rsidRPr="00A62D49">
        <w:rPr>
          <w:rFonts w:ascii="Times New Roman" w:hAnsi="Times New Roman" w:cs="Times New Roman"/>
          <w:sz w:val="24"/>
          <w:szCs w:val="24"/>
        </w:rPr>
        <w:t>réside en</w:t>
      </w:r>
      <w:r w:rsidR="00A56AFC" w:rsidRPr="00A62D49">
        <w:rPr>
          <w:rFonts w:ascii="Times New Roman" w:hAnsi="Times New Roman" w:cs="Times New Roman"/>
          <w:sz w:val="24"/>
          <w:szCs w:val="24"/>
        </w:rPr>
        <w:t xml:space="preserve"> l</w:t>
      </w:r>
      <w:r w:rsidR="007B5434" w:rsidRPr="00A62D49">
        <w:rPr>
          <w:rFonts w:ascii="Times New Roman" w:hAnsi="Times New Roman" w:cs="Times New Roman"/>
          <w:sz w:val="24"/>
          <w:szCs w:val="24"/>
        </w:rPr>
        <w:t>’autorité traditionnelle</w:t>
      </w:r>
      <w:r w:rsidR="00A56AFC" w:rsidRPr="00A62D49">
        <w:rPr>
          <w:rFonts w:ascii="Times New Roman" w:hAnsi="Times New Roman" w:cs="Times New Roman"/>
          <w:sz w:val="24"/>
          <w:szCs w:val="24"/>
        </w:rPr>
        <w:t xml:space="preserve"> d’une parole portant sur la foi et les </w:t>
      </w:r>
      <w:r w:rsidR="0029603F" w:rsidRPr="00A62D49">
        <w:rPr>
          <w:rFonts w:ascii="Times New Roman" w:hAnsi="Times New Roman" w:cs="Times New Roman"/>
          <w:sz w:val="24"/>
          <w:szCs w:val="24"/>
        </w:rPr>
        <w:t>mœurs</w:t>
      </w:r>
      <w:r w:rsidR="007B5434" w:rsidRPr="00A62D49">
        <w:rPr>
          <w:rFonts w:ascii="Times New Roman" w:hAnsi="Times New Roman" w:cs="Times New Roman"/>
          <w:sz w:val="24"/>
          <w:szCs w:val="24"/>
        </w:rPr>
        <w:t>.</w:t>
      </w:r>
      <w:r w:rsidR="0058195C" w:rsidRPr="00A62D49">
        <w:rPr>
          <w:rFonts w:ascii="Times New Roman" w:hAnsi="Times New Roman" w:cs="Times New Roman"/>
          <w:sz w:val="24"/>
          <w:szCs w:val="24"/>
        </w:rPr>
        <w:t xml:space="preserve"> Origène s’en réjouit.</w:t>
      </w:r>
    </w:p>
    <w:p w14:paraId="2C29662E" w14:textId="12915A22" w:rsidR="006C5A14" w:rsidRPr="00A62D49" w:rsidRDefault="00A56AFC"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C’</w:t>
      </w:r>
      <w:r w:rsidR="007830BA" w:rsidRPr="00A62D49">
        <w:rPr>
          <w:rFonts w:ascii="Times New Roman" w:hAnsi="Times New Roman" w:cs="Times New Roman"/>
          <w:sz w:val="24"/>
          <w:szCs w:val="24"/>
        </w:rPr>
        <w:t xml:space="preserve">est cette autorité </w:t>
      </w:r>
      <w:r w:rsidR="0029603F" w:rsidRPr="00A62D49">
        <w:rPr>
          <w:rFonts w:ascii="Times New Roman" w:hAnsi="Times New Roman" w:cs="Times New Roman"/>
          <w:sz w:val="24"/>
          <w:szCs w:val="24"/>
        </w:rPr>
        <w:t xml:space="preserve">religieuse </w:t>
      </w:r>
      <w:r w:rsidR="007830BA" w:rsidRPr="00A62D49">
        <w:rPr>
          <w:rFonts w:ascii="Times New Roman" w:hAnsi="Times New Roman" w:cs="Times New Roman"/>
          <w:sz w:val="24"/>
          <w:szCs w:val="24"/>
        </w:rPr>
        <w:t xml:space="preserve">et morale, rien d’autre, </w:t>
      </w:r>
      <w:r w:rsidR="0029603F" w:rsidRPr="00A62D49">
        <w:rPr>
          <w:rFonts w:ascii="Times New Roman" w:hAnsi="Times New Roman" w:cs="Times New Roman"/>
          <w:sz w:val="24"/>
          <w:szCs w:val="24"/>
        </w:rPr>
        <w:t>qu</w:t>
      </w:r>
      <w:r w:rsidR="007830BA" w:rsidRPr="00A62D49">
        <w:rPr>
          <w:rFonts w:ascii="Times New Roman" w:hAnsi="Times New Roman" w:cs="Times New Roman"/>
          <w:sz w:val="24"/>
          <w:szCs w:val="24"/>
        </w:rPr>
        <w:t>e revendique</w:t>
      </w:r>
      <w:r w:rsidR="00045E50" w:rsidRPr="00A62D49">
        <w:rPr>
          <w:rFonts w:ascii="Times New Roman" w:hAnsi="Times New Roman" w:cs="Times New Roman"/>
          <w:sz w:val="24"/>
          <w:szCs w:val="24"/>
        </w:rPr>
        <w:t xml:space="preserve"> Ambroise</w:t>
      </w:r>
      <w:r w:rsidR="0029603F" w:rsidRPr="00A62D49">
        <w:rPr>
          <w:rFonts w:ascii="Times New Roman" w:hAnsi="Times New Roman" w:cs="Times New Roman"/>
          <w:sz w:val="24"/>
          <w:szCs w:val="24"/>
        </w:rPr>
        <w:t xml:space="preserve"> face aux empereurs.</w:t>
      </w:r>
      <w:r w:rsidR="007830BA" w:rsidRPr="00A62D49">
        <w:rPr>
          <w:rFonts w:ascii="Times New Roman" w:hAnsi="Times New Roman" w:cs="Times New Roman"/>
          <w:sz w:val="24"/>
          <w:szCs w:val="24"/>
        </w:rPr>
        <w:t xml:space="preserve"> Sa confrontation avec Théodose I</w:t>
      </w:r>
      <w:r w:rsidR="007830BA" w:rsidRPr="00A62D49">
        <w:rPr>
          <w:rFonts w:ascii="Times New Roman" w:hAnsi="Times New Roman" w:cs="Times New Roman"/>
          <w:sz w:val="24"/>
          <w:szCs w:val="24"/>
          <w:vertAlign w:val="superscript"/>
        </w:rPr>
        <w:t>er</w:t>
      </w:r>
      <w:r w:rsidR="007830BA" w:rsidRPr="00A62D49">
        <w:rPr>
          <w:rFonts w:ascii="Times New Roman" w:hAnsi="Times New Roman" w:cs="Times New Roman"/>
          <w:sz w:val="24"/>
          <w:szCs w:val="24"/>
        </w:rPr>
        <w:t xml:space="preserve"> </w:t>
      </w:r>
      <w:r w:rsidR="00045E50" w:rsidRPr="00A62D49">
        <w:rPr>
          <w:rFonts w:ascii="Times New Roman" w:hAnsi="Times New Roman" w:cs="Times New Roman"/>
          <w:sz w:val="24"/>
          <w:szCs w:val="24"/>
        </w:rPr>
        <w:t>n</w:t>
      </w:r>
      <w:r w:rsidR="00590CB6" w:rsidRPr="00A62D49">
        <w:rPr>
          <w:rFonts w:ascii="Times New Roman" w:hAnsi="Times New Roman" w:cs="Times New Roman"/>
          <w:sz w:val="24"/>
          <w:szCs w:val="24"/>
        </w:rPr>
        <w:t>e relève pas du</w:t>
      </w:r>
      <w:r w:rsidR="00045E50" w:rsidRPr="00A62D49">
        <w:rPr>
          <w:rFonts w:ascii="Times New Roman" w:hAnsi="Times New Roman" w:cs="Times New Roman"/>
          <w:sz w:val="24"/>
          <w:szCs w:val="24"/>
        </w:rPr>
        <w:t xml:space="preserve"> choc de deux institutions, de deux formes de « pouvoir ». Sa liberté de parole se fonde sur deux modèles : explicitem</w:t>
      </w:r>
      <w:r w:rsidR="00590CB6" w:rsidRPr="00A62D49">
        <w:rPr>
          <w:rFonts w:ascii="Times New Roman" w:hAnsi="Times New Roman" w:cs="Times New Roman"/>
          <w:sz w:val="24"/>
          <w:szCs w:val="24"/>
        </w:rPr>
        <w:t>ent, celui du prophète</w:t>
      </w:r>
      <w:r w:rsidR="00045E50" w:rsidRPr="00A62D49">
        <w:rPr>
          <w:rFonts w:ascii="Times New Roman" w:hAnsi="Times New Roman" w:cs="Times New Roman"/>
          <w:sz w:val="24"/>
          <w:szCs w:val="24"/>
        </w:rPr>
        <w:t xml:space="preserve"> ; implicitement, celui du philosophe. </w:t>
      </w:r>
      <w:r w:rsidR="00590CB6" w:rsidRPr="00A62D49">
        <w:rPr>
          <w:rFonts w:ascii="Times New Roman" w:hAnsi="Times New Roman" w:cs="Times New Roman"/>
          <w:sz w:val="24"/>
          <w:szCs w:val="24"/>
        </w:rPr>
        <w:t>Le premier lui vient de la Bible</w:t>
      </w:r>
      <w:r w:rsidR="008C7EBB" w:rsidRPr="00A62D49">
        <w:rPr>
          <w:rFonts w:ascii="Times New Roman" w:hAnsi="Times New Roman" w:cs="Times New Roman"/>
          <w:sz w:val="24"/>
          <w:szCs w:val="24"/>
        </w:rPr>
        <w:t>, qu’il lit et commente</w:t>
      </w:r>
      <w:r w:rsidR="00590CB6" w:rsidRPr="00A62D49">
        <w:rPr>
          <w:rFonts w:ascii="Times New Roman" w:hAnsi="Times New Roman" w:cs="Times New Roman"/>
          <w:sz w:val="24"/>
          <w:szCs w:val="24"/>
        </w:rPr>
        <w:t> ; le second, de la culture gréco-romaine</w:t>
      </w:r>
      <w:r w:rsidR="008C7EBB" w:rsidRPr="00A62D49">
        <w:rPr>
          <w:rFonts w:ascii="Times New Roman" w:hAnsi="Times New Roman" w:cs="Times New Roman"/>
          <w:sz w:val="24"/>
          <w:szCs w:val="24"/>
        </w:rPr>
        <w:t>, qu’il incarne même sans y penser</w:t>
      </w:r>
      <w:r w:rsidR="00C604F3" w:rsidRPr="00A62D49">
        <w:rPr>
          <w:rStyle w:val="FootnoteReference"/>
          <w:rFonts w:ascii="Times New Roman" w:hAnsi="Times New Roman" w:cs="Times New Roman"/>
          <w:sz w:val="24"/>
          <w:szCs w:val="24"/>
        </w:rPr>
        <w:footnoteReference w:id="39"/>
      </w:r>
      <w:r w:rsidR="00590CB6" w:rsidRPr="00A62D49">
        <w:rPr>
          <w:rFonts w:ascii="Times New Roman" w:hAnsi="Times New Roman" w:cs="Times New Roman"/>
          <w:sz w:val="24"/>
          <w:szCs w:val="24"/>
        </w:rPr>
        <w:t>. Dans les deux cas, l’autorité d’une individualité magistrale se dresse, à ses risques et périls, face au détenteur d’une puissance coercitive.</w:t>
      </w:r>
      <w:r w:rsidR="008C7EBB" w:rsidRPr="00A62D49">
        <w:rPr>
          <w:rFonts w:ascii="Times New Roman" w:hAnsi="Times New Roman" w:cs="Times New Roman"/>
          <w:sz w:val="24"/>
          <w:szCs w:val="24"/>
        </w:rPr>
        <w:t xml:space="preserve"> Évêque, prophète, philosophe, Ambroise n’est pas un opposant, mais un directeur de conscience.</w:t>
      </w:r>
      <w:r w:rsidR="00642414" w:rsidRPr="00A62D49">
        <w:rPr>
          <w:rFonts w:ascii="Times New Roman" w:hAnsi="Times New Roman" w:cs="Times New Roman"/>
          <w:sz w:val="24"/>
          <w:szCs w:val="24"/>
        </w:rPr>
        <w:t xml:space="preserve"> Il ne souhaite pas l’emporter sur le monarque, mais que le monarque l’emporte sur ses propres passions.</w:t>
      </w:r>
    </w:p>
    <w:p w14:paraId="05E423B8" w14:textId="1459D8E4" w:rsidR="00642414" w:rsidRPr="00A62D49" w:rsidRDefault="0064241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E3267C" w:rsidRPr="00A62D49">
        <w:rPr>
          <w:rFonts w:ascii="Times New Roman" w:hAnsi="Times New Roman" w:cs="Times New Roman"/>
          <w:sz w:val="24"/>
          <w:szCs w:val="24"/>
        </w:rPr>
        <w:t>Augustin</w:t>
      </w:r>
      <w:r w:rsidR="00F34CE4" w:rsidRPr="00A62D49">
        <w:rPr>
          <w:rFonts w:ascii="Times New Roman" w:hAnsi="Times New Roman" w:cs="Times New Roman"/>
          <w:sz w:val="24"/>
          <w:szCs w:val="24"/>
        </w:rPr>
        <w:t xml:space="preserve"> se situe dans la même perspective, mais à une autre échelle, celle de la société tout entière</w:t>
      </w:r>
      <w:r w:rsidR="00E3267C" w:rsidRPr="00A62D49">
        <w:rPr>
          <w:rFonts w:ascii="Times New Roman" w:hAnsi="Times New Roman" w:cs="Times New Roman"/>
          <w:sz w:val="24"/>
          <w:szCs w:val="24"/>
        </w:rPr>
        <w:t> :</w:t>
      </w:r>
    </w:p>
    <w:p w14:paraId="6BC08EEE" w14:textId="43A9FB35" w:rsidR="00E3267C" w:rsidRPr="00A62D49" w:rsidRDefault="00E3267C" w:rsidP="001E4401">
      <w:pPr>
        <w:spacing w:after="0" w:line="240" w:lineRule="auto"/>
        <w:jc w:val="both"/>
        <w:rPr>
          <w:rFonts w:ascii="Times New Roman" w:hAnsi="Times New Roman" w:cs="Times New Roman"/>
          <w:sz w:val="24"/>
          <w:szCs w:val="24"/>
        </w:rPr>
      </w:pPr>
    </w:p>
    <w:p w14:paraId="6B16FBE4" w14:textId="57087B36" w:rsidR="00E3267C" w:rsidRPr="00A62D49" w:rsidRDefault="00E3267C"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 xml:space="preserve">Il y a là [dans le commandement d’aimer Dieu </w:t>
      </w:r>
      <w:r w:rsidR="00F34CE4" w:rsidRPr="00A62D49">
        <w:rPr>
          <w:rFonts w:ascii="Times New Roman" w:hAnsi="Times New Roman" w:cs="Times New Roman"/>
          <w:sz w:val="24"/>
          <w:szCs w:val="24"/>
        </w:rPr>
        <w:t xml:space="preserve">et </w:t>
      </w:r>
      <w:r w:rsidRPr="00A62D49">
        <w:rPr>
          <w:rFonts w:ascii="Times New Roman" w:hAnsi="Times New Roman" w:cs="Times New Roman"/>
          <w:sz w:val="24"/>
          <w:szCs w:val="24"/>
        </w:rPr>
        <w:t>celui d’aimer le prochain] le salut d’une république digne d’éloges. On ne fonde ni ne préserve la mei</w:t>
      </w:r>
      <w:r w:rsidR="001E4401" w:rsidRPr="00A62D49">
        <w:rPr>
          <w:rFonts w:ascii="Times New Roman" w:hAnsi="Times New Roman" w:cs="Times New Roman"/>
          <w:sz w:val="24"/>
          <w:szCs w:val="24"/>
        </w:rPr>
        <w:t>lleure cité que sur la base</w:t>
      </w:r>
      <w:r w:rsidRPr="00A62D49">
        <w:rPr>
          <w:rFonts w:ascii="Times New Roman" w:hAnsi="Times New Roman" w:cs="Times New Roman"/>
          <w:sz w:val="24"/>
          <w:szCs w:val="24"/>
        </w:rPr>
        <w:t xml:space="preserve"> et </w:t>
      </w:r>
      <w:r w:rsidR="001E4401" w:rsidRPr="00A62D49">
        <w:rPr>
          <w:rFonts w:ascii="Times New Roman" w:hAnsi="Times New Roman" w:cs="Times New Roman"/>
          <w:sz w:val="24"/>
          <w:szCs w:val="24"/>
        </w:rPr>
        <w:t xml:space="preserve">avec </w:t>
      </w:r>
      <w:r w:rsidRPr="00A62D49">
        <w:rPr>
          <w:rFonts w:ascii="Times New Roman" w:hAnsi="Times New Roman" w:cs="Times New Roman"/>
          <w:sz w:val="24"/>
          <w:szCs w:val="24"/>
        </w:rPr>
        <w:t>le lien de la foi et d’une solide concorde. Cela se fait si l’on aime le Bien commun, le Bien suprême et très vrai qu’est Dieu, et si, en lui, les humains s’aiment les uns les autres très sincèrement, puisqu’ils s’aiment à cause de celui à qui il ne peuvent pas cacher dans quel esprit ils aiment</w:t>
      </w:r>
      <w:r w:rsidR="00A35EE9" w:rsidRPr="00A62D49">
        <w:rPr>
          <w:rStyle w:val="FootnoteReference"/>
          <w:rFonts w:ascii="Times New Roman" w:hAnsi="Times New Roman" w:cs="Times New Roman"/>
          <w:sz w:val="24"/>
          <w:szCs w:val="24"/>
        </w:rPr>
        <w:footnoteReference w:id="40"/>
      </w:r>
      <w:r w:rsidRPr="00A62D49">
        <w:rPr>
          <w:rFonts w:ascii="Times New Roman" w:hAnsi="Times New Roman" w:cs="Times New Roman"/>
          <w:sz w:val="24"/>
          <w:szCs w:val="24"/>
        </w:rPr>
        <w:t>.</w:t>
      </w:r>
    </w:p>
    <w:p w14:paraId="0CB9491D" w14:textId="55816346" w:rsidR="00E3267C" w:rsidRPr="00A62D49" w:rsidRDefault="00E3267C" w:rsidP="001E4401">
      <w:pPr>
        <w:spacing w:after="0" w:line="240" w:lineRule="auto"/>
        <w:jc w:val="both"/>
        <w:rPr>
          <w:rFonts w:ascii="Times New Roman" w:hAnsi="Times New Roman" w:cs="Times New Roman"/>
          <w:sz w:val="24"/>
          <w:szCs w:val="24"/>
        </w:rPr>
      </w:pPr>
    </w:p>
    <w:p w14:paraId="33ABE3CB" w14:textId="4D7BC614" w:rsidR="00A56AFC" w:rsidRPr="00A62D49" w:rsidRDefault="00F34CE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Ce que nous appelons « le bien commun », Augustin l’</w:t>
      </w:r>
      <w:r w:rsidR="00805C4B" w:rsidRPr="00A62D49">
        <w:rPr>
          <w:rFonts w:ascii="Times New Roman" w:hAnsi="Times New Roman" w:cs="Times New Roman"/>
          <w:sz w:val="24"/>
          <w:szCs w:val="24"/>
        </w:rPr>
        <w:t>appelle</w:t>
      </w:r>
      <w:r w:rsidRPr="00A62D49">
        <w:rPr>
          <w:rFonts w:ascii="Times New Roman" w:hAnsi="Times New Roman" w:cs="Times New Roman"/>
          <w:sz w:val="24"/>
          <w:szCs w:val="24"/>
        </w:rPr>
        <w:t xml:space="preserve"> « la chose publique », </w:t>
      </w:r>
      <w:r w:rsidRPr="00A62D49">
        <w:rPr>
          <w:rFonts w:ascii="Times New Roman" w:hAnsi="Times New Roman" w:cs="Times New Roman"/>
          <w:i/>
          <w:sz w:val="24"/>
          <w:szCs w:val="24"/>
        </w:rPr>
        <w:t>res publica</w:t>
      </w:r>
      <w:r w:rsidRPr="00A62D49">
        <w:rPr>
          <w:rFonts w:ascii="Times New Roman" w:hAnsi="Times New Roman" w:cs="Times New Roman"/>
          <w:sz w:val="24"/>
          <w:szCs w:val="24"/>
        </w:rPr>
        <w:t xml:space="preserve"> (la « république », pas nécessairement au sens du régime républicain). </w:t>
      </w:r>
      <w:r w:rsidR="001741DE" w:rsidRPr="00A62D49">
        <w:rPr>
          <w:rFonts w:ascii="Times New Roman" w:hAnsi="Times New Roman" w:cs="Times New Roman"/>
          <w:sz w:val="24"/>
          <w:szCs w:val="24"/>
        </w:rPr>
        <w:t>Ce qu’il nomme « Bien commun » (</w:t>
      </w:r>
      <w:r w:rsidR="001741DE" w:rsidRPr="00A62D49">
        <w:rPr>
          <w:rFonts w:ascii="Times New Roman" w:hAnsi="Times New Roman" w:cs="Times New Roman"/>
          <w:i/>
          <w:sz w:val="24"/>
          <w:szCs w:val="24"/>
        </w:rPr>
        <w:t>bonum commune</w:t>
      </w:r>
      <w:r w:rsidR="001741DE" w:rsidRPr="00A62D49">
        <w:rPr>
          <w:rFonts w:ascii="Times New Roman" w:hAnsi="Times New Roman" w:cs="Times New Roman"/>
          <w:sz w:val="24"/>
          <w:szCs w:val="24"/>
        </w:rPr>
        <w:t>), c’est Dieu lui-même</w:t>
      </w:r>
      <w:r w:rsidR="00805C4B" w:rsidRPr="00A62D49">
        <w:rPr>
          <w:rFonts w:ascii="Times New Roman" w:hAnsi="Times New Roman" w:cs="Times New Roman"/>
          <w:sz w:val="24"/>
          <w:szCs w:val="24"/>
        </w:rPr>
        <w:t xml:space="preserve">. </w:t>
      </w:r>
      <w:r w:rsidR="00A76841" w:rsidRPr="00A62D49">
        <w:rPr>
          <w:rFonts w:ascii="Times New Roman" w:hAnsi="Times New Roman" w:cs="Times New Roman"/>
          <w:sz w:val="24"/>
          <w:szCs w:val="24"/>
        </w:rPr>
        <w:t>Sa conviction, face aux païens qui jugent la morale chrétienne trop étroitement individ</w:t>
      </w:r>
      <w:r w:rsidR="00805C4B" w:rsidRPr="00A62D49">
        <w:rPr>
          <w:rFonts w:ascii="Times New Roman" w:hAnsi="Times New Roman" w:cs="Times New Roman"/>
          <w:sz w:val="24"/>
          <w:szCs w:val="24"/>
        </w:rPr>
        <w:t xml:space="preserve">uelle et même dangereuse pour </w:t>
      </w:r>
      <w:r w:rsidR="00805C4B" w:rsidRPr="00A62D49">
        <w:rPr>
          <w:rFonts w:ascii="Times New Roman" w:hAnsi="Times New Roman" w:cs="Times New Roman"/>
          <w:sz w:val="24"/>
          <w:szCs w:val="24"/>
        </w:rPr>
        <w:lastRenderedPageBreak/>
        <w:t>une</w:t>
      </w:r>
      <w:r w:rsidR="00A76841" w:rsidRPr="00A62D49">
        <w:rPr>
          <w:rFonts w:ascii="Times New Roman" w:hAnsi="Times New Roman" w:cs="Times New Roman"/>
          <w:sz w:val="24"/>
          <w:szCs w:val="24"/>
        </w:rPr>
        <w:t xml:space="preserve"> cité</w:t>
      </w:r>
      <w:r w:rsidR="00805C4B" w:rsidRPr="00A62D49">
        <w:rPr>
          <w:rFonts w:ascii="Times New Roman" w:hAnsi="Times New Roman" w:cs="Times New Roman"/>
          <w:sz w:val="24"/>
          <w:szCs w:val="24"/>
        </w:rPr>
        <w:t>, c’est qu’au contraire l’amour conjoint de Dieu et du prochain apporte à la société politique ce qu’elle peut rêver de mieux.</w:t>
      </w:r>
    </w:p>
    <w:p w14:paraId="19AC238A" w14:textId="77777777" w:rsidR="00F34CE4" w:rsidRPr="00A62D49" w:rsidRDefault="00F34CE4" w:rsidP="001E4401">
      <w:pPr>
        <w:spacing w:after="0" w:line="240" w:lineRule="auto"/>
        <w:jc w:val="both"/>
        <w:rPr>
          <w:rFonts w:ascii="Times New Roman" w:hAnsi="Times New Roman" w:cs="Times New Roman"/>
          <w:sz w:val="24"/>
          <w:szCs w:val="24"/>
        </w:rPr>
      </w:pPr>
    </w:p>
    <w:p w14:paraId="5CFBCDBE" w14:textId="3B31E0C1" w:rsidR="00141E22" w:rsidRPr="00A62D49" w:rsidRDefault="000A6323" w:rsidP="005D2487">
      <w:pPr>
        <w:spacing w:after="0" w:line="240" w:lineRule="auto"/>
        <w:ind w:firstLine="708"/>
        <w:jc w:val="both"/>
        <w:rPr>
          <w:rFonts w:ascii="Times New Roman" w:hAnsi="Times New Roman" w:cs="Times New Roman"/>
          <w:b/>
          <w:sz w:val="24"/>
          <w:szCs w:val="24"/>
        </w:rPr>
      </w:pPr>
      <w:r w:rsidRPr="00A62D49">
        <w:rPr>
          <w:rFonts w:ascii="Times New Roman" w:hAnsi="Times New Roman" w:cs="Times New Roman"/>
          <w:b/>
          <w:sz w:val="24"/>
          <w:szCs w:val="24"/>
        </w:rPr>
        <w:t>12. </w:t>
      </w:r>
      <w:r w:rsidR="00141E22" w:rsidRPr="00A62D49">
        <w:rPr>
          <w:rFonts w:ascii="Times New Roman" w:hAnsi="Times New Roman" w:cs="Times New Roman"/>
          <w:b/>
          <w:sz w:val="24"/>
          <w:szCs w:val="24"/>
        </w:rPr>
        <w:t>Notre situation historique</w:t>
      </w:r>
    </w:p>
    <w:p w14:paraId="317E4974" w14:textId="77777777" w:rsidR="005D2487" w:rsidRPr="00A62D49" w:rsidRDefault="005D2487" w:rsidP="001E4401">
      <w:pPr>
        <w:spacing w:after="0" w:line="240" w:lineRule="auto"/>
        <w:jc w:val="both"/>
        <w:rPr>
          <w:rFonts w:ascii="Times New Roman" w:hAnsi="Times New Roman" w:cs="Times New Roman"/>
          <w:b/>
          <w:sz w:val="24"/>
          <w:szCs w:val="24"/>
        </w:rPr>
      </w:pPr>
    </w:p>
    <w:p w14:paraId="001D816D" w14:textId="2C2B1767" w:rsidR="00623D5D" w:rsidRPr="00A62D49" w:rsidRDefault="001E0039"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t xml:space="preserve">Les pages qui précèdent </w:t>
      </w:r>
      <w:r w:rsidR="00E55157" w:rsidRPr="00A62D49">
        <w:rPr>
          <w:rFonts w:ascii="Times New Roman" w:hAnsi="Times New Roman" w:cs="Times New Roman"/>
          <w:sz w:val="24"/>
          <w:szCs w:val="24"/>
        </w:rPr>
        <w:t>voudraient rappeler aux chrétiens un peu de leur héritage antique. Celui-ci ne relèv</w:t>
      </w:r>
      <w:r w:rsidR="00C85F3E" w:rsidRPr="00A62D49">
        <w:rPr>
          <w:rFonts w:ascii="Times New Roman" w:hAnsi="Times New Roman" w:cs="Times New Roman"/>
          <w:sz w:val="24"/>
          <w:szCs w:val="24"/>
        </w:rPr>
        <w:t>e pas de la curiosité pour le passé</w:t>
      </w:r>
      <w:r w:rsidR="00E55157" w:rsidRPr="00A62D49">
        <w:rPr>
          <w:rFonts w:ascii="Times New Roman" w:hAnsi="Times New Roman" w:cs="Times New Roman"/>
          <w:sz w:val="24"/>
          <w:szCs w:val="24"/>
        </w:rPr>
        <w:t>, mais de la tradition ecclésiale à recevoir et appliquer</w:t>
      </w:r>
      <w:r w:rsidR="007709AD" w:rsidRPr="00A62D49">
        <w:rPr>
          <w:rFonts w:ascii="Times New Roman" w:hAnsi="Times New Roman" w:cs="Times New Roman"/>
          <w:sz w:val="24"/>
          <w:szCs w:val="24"/>
        </w:rPr>
        <w:t xml:space="preserve">. Il est riche de </w:t>
      </w:r>
      <w:r w:rsidR="00E55157" w:rsidRPr="00A62D49">
        <w:rPr>
          <w:rFonts w:ascii="Times New Roman" w:hAnsi="Times New Roman" w:cs="Times New Roman"/>
          <w:sz w:val="24"/>
          <w:szCs w:val="24"/>
        </w:rPr>
        <w:t>quatre distinctions :</w:t>
      </w:r>
      <w:r w:rsidR="00F26734" w:rsidRPr="00A62D49">
        <w:rPr>
          <w:rFonts w:ascii="Times New Roman" w:hAnsi="Times New Roman" w:cs="Times New Roman"/>
          <w:sz w:val="24"/>
          <w:szCs w:val="24"/>
        </w:rPr>
        <w:t xml:space="preserve"> </w:t>
      </w:r>
      <w:r w:rsidR="00E55157" w:rsidRPr="00A62D49">
        <w:rPr>
          <w:rFonts w:ascii="Times New Roman" w:hAnsi="Times New Roman" w:cs="Times New Roman"/>
          <w:sz w:val="24"/>
          <w:szCs w:val="24"/>
        </w:rPr>
        <w:t>1) entre « les choses de César »</w:t>
      </w:r>
      <w:r w:rsidR="00F87992" w:rsidRPr="00A62D49">
        <w:rPr>
          <w:rFonts w:ascii="Times New Roman" w:hAnsi="Times New Roman" w:cs="Times New Roman"/>
          <w:sz w:val="24"/>
          <w:szCs w:val="24"/>
        </w:rPr>
        <w:t xml:space="preserve"> et « les choses de Dieu »</w:t>
      </w:r>
      <w:r w:rsidR="002B0A08" w:rsidRPr="00A62D49">
        <w:rPr>
          <w:rFonts w:ascii="Times New Roman" w:hAnsi="Times New Roman" w:cs="Times New Roman"/>
          <w:sz w:val="24"/>
          <w:szCs w:val="24"/>
        </w:rPr>
        <w:t>,</w:t>
      </w:r>
      <w:r w:rsidR="00C85F3E" w:rsidRPr="00A62D49">
        <w:rPr>
          <w:rFonts w:ascii="Times New Roman" w:hAnsi="Times New Roman" w:cs="Times New Roman"/>
          <w:sz w:val="24"/>
          <w:szCs w:val="24"/>
        </w:rPr>
        <w:t xml:space="preserve"> </w:t>
      </w:r>
      <w:r w:rsidR="002B0A08" w:rsidRPr="00A62D49">
        <w:rPr>
          <w:rFonts w:ascii="Times New Roman" w:hAnsi="Times New Roman" w:cs="Times New Roman"/>
          <w:sz w:val="24"/>
          <w:szCs w:val="24"/>
        </w:rPr>
        <w:t>sans oublier que César lui-même est au service du « bien » (Rm</w:t>
      </w:r>
      <w:r w:rsidR="00623D5D" w:rsidRPr="00A62D49">
        <w:rPr>
          <w:rFonts w:ascii="Times New Roman" w:hAnsi="Times New Roman" w:cs="Times New Roman"/>
          <w:sz w:val="24"/>
          <w:szCs w:val="24"/>
        </w:rPr>
        <w:t> 13,</w:t>
      </w:r>
      <w:r w:rsidR="001E4401" w:rsidRPr="00A62D49">
        <w:rPr>
          <w:rFonts w:ascii="Times New Roman" w:hAnsi="Times New Roman" w:cs="Times New Roman"/>
          <w:sz w:val="24"/>
          <w:szCs w:val="24"/>
        </w:rPr>
        <w:t>4</w:t>
      </w:r>
      <w:r w:rsidR="002B0A08" w:rsidRPr="00A62D49">
        <w:rPr>
          <w:rFonts w:ascii="Times New Roman" w:hAnsi="Times New Roman" w:cs="Times New Roman"/>
          <w:sz w:val="24"/>
          <w:szCs w:val="24"/>
        </w:rPr>
        <w:t>) ;</w:t>
      </w:r>
      <w:r w:rsidR="00F26734" w:rsidRPr="00A62D49">
        <w:rPr>
          <w:rFonts w:ascii="Times New Roman" w:hAnsi="Times New Roman" w:cs="Times New Roman"/>
          <w:sz w:val="24"/>
          <w:szCs w:val="24"/>
        </w:rPr>
        <w:t xml:space="preserve"> </w:t>
      </w:r>
      <w:r w:rsidR="002B0A08" w:rsidRPr="00A62D49">
        <w:rPr>
          <w:rFonts w:ascii="Times New Roman" w:hAnsi="Times New Roman" w:cs="Times New Roman"/>
          <w:sz w:val="24"/>
          <w:szCs w:val="24"/>
        </w:rPr>
        <w:t>2) entre l’honneur dû aux humains en charge de la cité et la crainte religieuse réservée à Dieu</w:t>
      </w:r>
      <w:r w:rsidR="00BD352A" w:rsidRPr="00A62D49">
        <w:rPr>
          <w:rFonts w:ascii="Times New Roman" w:hAnsi="Times New Roman" w:cs="Times New Roman"/>
          <w:sz w:val="24"/>
          <w:szCs w:val="24"/>
        </w:rPr>
        <w:t xml:space="preserve"> (car la tentation de sacraliser le pouvoir existe en tout temps) ;</w:t>
      </w:r>
      <w:r w:rsidR="00F26734" w:rsidRPr="00A62D49">
        <w:rPr>
          <w:rFonts w:ascii="Times New Roman" w:hAnsi="Times New Roman" w:cs="Times New Roman"/>
          <w:sz w:val="24"/>
          <w:szCs w:val="24"/>
        </w:rPr>
        <w:t xml:space="preserve"> </w:t>
      </w:r>
      <w:r w:rsidR="00BD352A" w:rsidRPr="00A62D49">
        <w:rPr>
          <w:rFonts w:ascii="Times New Roman" w:hAnsi="Times New Roman" w:cs="Times New Roman"/>
          <w:sz w:val="24"/>
          <w:szCs w:val="24"/>
        </w:rPr>
        <w:t xml:space="preserve">3) entre le loyalisme proprement politique et, en matière de foi et de mœurs, la résistance non-violente pouvant </w:t>
      </w:r>
      <w:r w:rsidR="00623D5D" w:rsidRPr="00A62D49">
        <w:rPr>
          <w:rFonts w:ascii="Times New Roman" w:hAnsi="Times New Roman" w:cs="Times New Roman"/>
          <w:sz w:val="24"/>
          <w:szCs w:val="24"/>
        </w:rPr>
        <w:t>aller jusqu’au martyre ;</w:t>
      </w:r>
      <w:r w:rsidR="00F26734" w:rsidRPr="00A62D49">
        <w:rPr>
          <w:rFonts w:ascii="Times New Roman" w:hAnsi="Times New Roman" w:cs="Times New Roman"/>
          <w:sz w:val="24"/>
          <w:szCs w:val="24"/>
        </w:rPr>
        <w:t xml:space="preserve"> </w:t>
      </w:r>
      <w:r w:rsidR="00623D5D" w:rsidRPr="00A62D49">
        <w:rPr>
          <w:rFonts w:ascii="Times New Roman" w:hAnsi="Times New Roman" w:cs="Times New Roman"/>
          <w:sz w:val="24"/>
          <w:szCs w:val="24"/>
        </w:rPr>
        <w:t xml:space="preserve">4) entre la </w:t>
      </w:r>
      <w:r w:rsidR="00623D5D" w:rsidRPr="00A62D49">
        <w:rPr>
          <w:rFonts w:ascii="Times New Roman" w:hAnsi="Times New Roman" w:cs="Times New Roman"/>
          <w:i/>
          <w:sz w:val="24"/>
          <w:szCs w:val="24"/>
        </w:rPr>
        <w:t>potestas</w:t>
      </w:r>
      <w:r w:rsidR="00623D5D" w:rsidRPr="00A62D49">
        <w:rPr>
          <w:rFonts w:ascii="Times New Roman" w:hAnsi="Times New Roman" w:cs="Times New Roman"/>
          <w:sz w:val="24"/>
          <w:szCs w:val="24"/>
        </w:rPr>
        <w:t xml:space="preserve"> éventuellement coercitive des instances politiques et l’</w:t>
      </w:r>
      <w:r w:rsidR="00623D5D" w:rsidRPr="00A62D49">
        <w:rPr>
          <w:rFonts w:ascii="Times New Roman" w:hAnsi="Times New Roman" w:cs="Times New Roman"/>
          <w:i/>
          <w:sz w:val="24"/>
          <w:szCs w:val="24"/>
        </w:rPr>
        <w:t>auctoritas</w:t>
      </w:r>
      <w:r w:rsidR="00623D5D" w:rsidRPr="00A62D49">
        <w:rPr>
          <w:rFonts w:ascii="Times New Roman" w:hAnsi="Times New Roman" w:cs="Times New Roman"/>
          <w:sz w:val="24"/>
          <w:szCs w:val="24"/>
        </w:rPr>
        <w:t xml:space="preserve"> prophétique de la parole ecclésiale.</w:t>
      </w:r>
    </w:p>
    <w:p w14:paraId="5E94A63C" w14:textId="5DA22BBF" w:rsidR="00623D5D" w:rsidRPr="00A62D49" w:rsidRDefault="00C85F3E" w:rsidP="001E4401">
      <w:pPr>
        <w:spacing w:after="0" w:line="240" w:lineRule="auto"/>
        <w:ind w:firstLine="708"/>
        <w:jc w:val="both"/>
        <w:rPr>
          <w:rFonts w:ascii="Times New Roman" w:hAnsi="Times New Roman" w:cs="Times New Roman"/>
          <w:sz w:val="24"/>
          <w:szCs w:val="24"/>
        </w:rPr>
      </w:pPr>
      <w:r w:rsidRPr="00A62D49">
        <w:rPr>
          <w:rFonts w:ascii="Times New Roman" w:hAnsi="Times New Roman" w:cs="Times New Roman"/>
          <w:sz w:val="24"/>
          <w:szCs w:val="24"/>
        </w:rPr>
        <w:t xml:space="preserve">Quant à la situation historique qui est – en profondeur – la nôtre, </w:t>
      </w:r>
      <w:r w:rsidR="00400E57" w:rsidRPr="00A62D49">
        <w:rPr>
          <w:rFonts w:ascii="Times New Roman" w:hAnsi="Times New Roman" w:cs="Times New Roman"/>
          <w:sz w:val="24"/>
          <w:szCs w:val="24"/>
        </w:rPr>
        <w:t xml:space="preserve">elle </w:t>
      </w:r>
      <w:r w:rsidR="00B137D6" w:rsidRPr="00A62D49">
        <w:rPr>
          <w:rFonts w:ascii="Times New Roman" w:hAnsi="Times New Roman" w:cs="Times New Roman"/>
          <w:sz w:val="24"/>
          <w:szCs w:val="24"/>
        </w:rPr>
        <w:t xml:space="preserve">a </w:t>
      </w:r>
      <w:r w:rsidR="00400E57" w:rsidRPr="00A62D49">
        <w:rPr>
          <w:rFonts w:ascii="Times New Roman" w:hAnsi="Times New Roman" w:cs="Times New Roman"/>
          <w:sz w:val="24"/>
          <w:szCs w:val="24"/>
        </w:rPr>
        <w:t>été magistralement définie par Gaston Fessard. D’abord, dans une conférence de 1939 :</w:t>
      </w:r>
    </w:p>
    <w:p w14:paraId="2CF7B669" w14:textId="77777777" w:rsidR="00400E57" w:rsidRPr="00A62D49" w:rsidRDefault="00400E57" w:rsidP="001E4401">
      <w:pPr>
        <w:spacing w:after="0" w:line="240" w:lineRule="auto"/>
        <w:jc w:val="both"/>
        <w:rPr>
          <w:rFonts w:ascii="Times New Roman" w:hAnsi="Times New Roman" w:cs="Times New Roman"/>
          <w:sz w:val="24"/>
          <w:szCs w:val="24"/>
        </w:rPr>
      </w:pPr>
    </w:p>
    <w:p w14:paraId="66179C50" w14:textId="26254AEC" w:rsidR="00400E57" w:rsidRPr="00A62D49" w:rsidRDefault="00ED00A5"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 xml:space="preserve">Dès sa naissance, l’Église se trouva en présence d’un État déjà singulièrement évolué : l’Empire romain. La première, elle eut à s’émanciper de sa tutelle. Ce qu’elle fit en s’appuyant sur les paroles fameuses de Jésus : </w:t>
      </w:r>
      <w:r w:rsidRPr="00A62D49">
        <w:rPr>
          <w:rFonts w:ascii="Times New Roman" w:hAnsi="Times New Roman" w:cs="Times New Roman"/>
          <w:i/>
          <w:sz w:val="24"/>
          <w:szCs w:val="24"/>
        </w:rPr>
        <w:t>Rendez à César ce qui est à César et à Dieu ce qui est à Dieu</w:t>
      </w:r>
      <w:r w:rsidRPr="00A62D49">
        <w:rPr>
          <w:rFonts w:ascii="Times New Roman" w:hAnsi="Times New Roman" w:cs="Times New Roman"/>
          <w:sz w:val="24"/>
          <w:szCs w:val="24"/>
        </w:rPr>
        <w:t xml:space="preserve"> et </w:t>
      </w:r>
      <w:r w:rsidRPr="00A62D49">
        <w:rPr>
          <w:rFonts w:ascii="Times New Roman" w:hAnsi="Times New Roman" w:cs="Times New Roman"/>
          <w:i/>
          <w:sz w:val="24"/>
          <w:szCs w:val="24"/>
        </w:rPr>
        <w:t>Mon règne n’est pas de ce monde</w:t>
      </w:r>
      <w:r w:rsidRPr="00A62D49">
        <w:rPr>
          <w:rFonts w:ascii="Times New Roman" w:hAnsi="Times New Roman" w:cs="Times New Roman"/>
          <w:sz w:val="24"/>
          <w:szCs w:val="24"/>
        </w:rPr>
        <w:t xml:space="preserve">. Si, après la chute de l’Empire, la nécessité […] conféra à l’évêque </w:t>
      </w:r>
      <w:r w:rsidRPr="00A62D49">
        <w:rPr>
          <w:rFonts w:ascii="Times New Roman" w:hAnsi="Times New Roman" w:cs="Times New Roman"/>
          <w:i/>
          <w:sz w:val="24"/>
          <w:szCs w:val="24"/>
        </w:rPr>
        <w:t>défenseur de la cité</w:t>
      </w:r>
      <w:r w:rsidRPr="00A62D49">
        <w:rPr>
          <w:rFonts w:ascii="Times New Roman" w:hAnsi="Times New Roman" w:cs="Times New Roman"/>
          <w:sz w:val="24"/>
          <w:szCs w:val="24"/>
        </w:rPr>
        <w:t>, au Pape chef de la chrétienté un pouvoir proprement politique, ce ne fut là pour elle qu’une situation accidentelle qui, si elle eût duré, eût été plus capable de la détourner de sa vraie mission que de lui donner les moyens de l’accomplir. […] Lorsqu’elle fut définitivement dépouillée de tout pouvoir politique, l’Église n’eut point de peine à reconnaître que sa tradition la plus ancienne et les paroles mêmes du Christ sur lesquelles elle avait fondé sa propre émancipation de la tutelle des Césars, ne justifiaient pas moins celle de l’État moderne à l’égard de la sienne</w:t>
      </w:r>
      <w:r w:rsidR="00ED7D2B" w:rsidRPr="00A62D49">
        <w:rPr>
          <w:rStyle w:val="FootnoteReference"/>
          <w:rFonts w:ascii="Times New Roman" w:hAnsi="Times New Roman" w:cs="Times New Roman"/>
          <w:sz w:val="24"/>
          <w:szCs w:val="24"/>
        </w:rPr>
        <w:footnoteReference w:id="41"/>
      </w:r>
      <w:r w:rsidRPr="00A62D49">
        <w:rPr>
          <w:rFonts w:ascii="Times New Roman" w:hAnsi="Times New Roman" w:cs="Times New Roman"/>
          <w:sz w:val="24"/>
          <w:szCs w:val="24"/>
        </w:rPr>
        <w:t>.</w:t>
      </w:r>
    </w:p>
    <w:p w14:paraId="1DC2C8B0" w14:textId="77777777" w:rsidR="00400E57" w:rsidRPr="00A62D49" w:rsidRDefault="00400E57" w:rsidP="001E4401">
      <w:pPr>
        <w:spacing w:after="0" w:line="240" w:lineRule="auto"/>
        <w:jc w:val="both"/>
        <w:rPr>
          <w:rFonts w:ascii="Times New Roman" w:hAnsi="Times New Roman" w:cs="Times New Roman"/>
          <w:sz w:val="24"/>
          <w:szCs w:val="24"/>
        </w:rPr>
      </w:pPr>
    </w:p>
    <w:p w14:paraId="2D4F2094" w14:textId="11E4B347" w:rsidR="00400E57" w:rsidRPr="00A62D49" w:rsidRDefault="00400E57"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 xml:space="preserve">Ensuite, </w:t>
      </w:r>
      <w:r w:rsidR="00ED7D2B" w:rsidRPr="00A62D49">
        <w:rPr>
          <w:rFonts w:ascii="Times New Roman" w:hAnsi="Times New Roman" w:cs="Times New Roman"/>
          <w:sz w:val="24"/>
          <w:szCs w:val="24"/>
        </w:rPr>
        <w:t xml:space="preserve">dans </w:t>
      </w:r>
      <w:r w:rsidR="00ED7D2B" w:rsidRPr="00A62D49">
        <w:rPr>
          <w:rFonts w:ascii="Times New Roman" w:hAnsi="Times New Roman" w:cs="Times New Roman"/>
          <w:i/>
          <w:sz w:val="24"/>
          <w:szCs w:val="24"/>
        </w:rPr>
        <w:t>Autorité et Bien commun</w:t>
      </w:r>
      <w:r w:rsidR="00ED7D2B" w:rsidRPr="00A62D49">
        <w:rPr>
          <w:rFonts w:ascii="Times New Roman" w:hAnsi="Times New Roman" w:cs="Times New Roman"/>
          <w:sz w:val="24"/>
          <w:szCs w:val="24"/>
        </w:rPr>
        <w:t xml:space="preserve">, publié pour la première fois en </w:t>
      </w:r>
      <w:r w:rsidRPr="00A62D49">
        <w:rPr>
          <w:rFonts w:ascii="Times New Roman" w:hAnsi="Times New Roman" w:cs="Times New Roman"/>
          <w:sz w:val="24"/>
          <w:szCs w:val="24"/>
        </w:rPr>
        <w:t>1944 :</w:t>
      </w:r>
    </w:p>
    <w:p w14:paraId="044F1D86" w14:textId="77777777" w:rsidR="00400E57" w:rsidRPr="00A62D49" w:rsidRDefault="00400E57" w:rsidP="001E4401">
      <w:pPr>
        <w:spacing w:after="0" w:line="240" w:lineRule="auto"/>
        <w:jc w:val="both"/>
        <w:rPr>
          <w:rFonts w:ascii="Times New Roman" w:hAnsi="Times New Roman" w:cs="Times New Roman"/>
          <w:sz w:val="24"/>
          <w:szCs w:val="24"/>
        </w:rPr>
      </w:pPr>
    </w:p>
    <w:p w14:paraId="2B255209" w14:textId="2E6DFA9E" w:rsidR="009F7715" w:rsidRPr="00A62D49" w:rsidRDefault="00400E57" w:rsidP="001E4401">
      <w:pPr>
        <w:spacing w:after="0" w:line="240" w:lineRule="auto"/>
        <w:ind w:left="708"/>
        <w:jc w:val="both"/>
        <w:rPr>
          <w:rFonts w:ascii="Times New Roman" w:hAnsi="Times New Roman" w:cs="Times New Roman"/>
          <w:sz w:val="24"/>
          <w:szCs w:val="24"/>
        </w:rPr>
      </w:pPr>
      <w:r w:rsidRPr="00A62D49">
        <w:rPr>
          <w:rFonts w:ascii="Times New Roman" w:hAnsi="Times New Roman" w:cs="Times New Roman"/>
          <w:sz w:val="24"/>
          <w:szCs w:val="24"/>
        </w:rPr>
        <w:t>Le monde moderne qui s’est constitué peu à peu sur les ruines du monde médiéval, n’a dégagé les principes de la société humaine qu’en critiquant sans merci les fondements de la foi […]. Il était nécessaire sans doute que cette société s’émancipât peu à peu de la tutelle de l’Église, dont l’autorité éducatrice ne pouvait avoir d’autre fin que ce progressif affranchissement. Mais, en prenant conscience de sa valeur propre, l’homme en vint au point de rejeter toute transcendance divine</w:t>
      </w:r>
      <w:r w:rsidR="005E4F2E" w:rsidRPr="00A62D49">
        <w:rPr>
          <w:rFonts w:ascii="Times New Roman" w:hAnsi="Times New Roman" w:cs="Times New Roman"/>
          <w:sz w:val="24"/>
          <w:szCs w:val="24"/>
        </w:rPr>
        <w:t>, toute dépendance dans le choix de sa fin dernière, et d’affirmer l’autonomie absolue de sa raison et la suffisance de ses propres forces pour réaliser l’humanité en lui et dans le monde</w:t>
      </w:r>
      <w:r w:rsidR="009629E4" w:rsidRPr="00A62D49">
        <w:rPr>
          <w:rStyle w:val="FootnoteReference"/>
          <w:rFonts w:ascii="Times New Roman" w:hAnsi="Times New Roman" w:cs="Times New Roman"/>
          <w:sz w:val="24"/>
          <w:szCs w:val="24"/>
        </w:rPr>
        <w:footnoteReference w:id="42"/>
      </w:r>
      <w:r w:rsidR="005E4F2E" w:rsidRPr="00A62D49">
        <w:rPr>
          <w:rFonts w:ascii="Times New Roman" w:hAnsi="Times New Roman" w:cs="Times New Roman"/>
          <w:sz w:val="24"/>
          <w:szCs w:val="24"/>
        </w:rPr>
        <w:t>.</w:t>
      </w:r>
    </w:p>
    <w:p w14:paraId="3EBD5598" w14:textId="590C6244" w:rsidR="005E4F2E" w:rsidRPr="00A62D49" w:rsidRDefault="005E4F2E" w:rsidP="001E4401">
      <w:pPr>
        <w:spacing w:after="0" w:line="240" w:lineRule="auto"/>
        <w:jc w:val="both"/>
        <w:rPr>
          <w:rFonts w:ascii="Times New Roman" w:hAnsi="Times New Roman" w:cs="Times New Roman"/>
          <w:sz w:val="24"/>
          <w:szCs w:val="24"/>
        </w:rPr>
      </w:pPr>
    </w:p>
    <w:p w14:paraId="4B22C210" w14:textId="6469613E" w:rsidR="005E4F2E" w:rsidRPr="00A62D49" w:rsidRDefault="005E4F2E"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tab/>
      </w:r>
      <w:r w:rsidR="0076322F" w:rsidRPr="00A62D49">
        <w:rPr>
          <w:rFonts w:ascii="Times New Roman" w:hAnsi="Times New Roman" w:cs="Times New Roman"/>
          <w:sz w:val="24"/>
          <w:szCs w:val="24"/>
        </w:rPr>
        <w:t>Ces réflexions éclairent comment certaines époques ont perdu de vue les distinctions néotestamentaires et patristiques, et comment notre propre temps en a retrouvé certaines tout en perdant l’idée chère à Ambroise et Augustin de l’apport moral de la prédication chrétienne aux gouvernants et à toute la société. En d’autres termes, notre monde, en s’émancipant d’une tutelle politique</w:t>
      </w:r>
      <w:r w:rsidR="00B137D6" w:rsidRPr="00A62D49">
        <w:rPr>
          <w:rFonts w:ascii="Times New Roman" w:hAnsi="Times New Roman" w:cs="Times New Roman"/>
          <w:sz w:val="24"/>
          <w:szCs w:val="24"/>
        </w:rPr>
        <w:t xml:space="preserve"> à laquelle l’Église – selon sa propre tradition – n’avait pas droit, a aussi rejeté une autorité morale pourtant complémentaire de cette émancipation.</w:t>
      </w:r>
    </w:p>
    <w:p w14:paraId="2847543B" w14:textId="2816A48E" w:rsidR="00F26734" w:rsidRPr="00A62D49" w:rsidRDefault="00F26734" w:rsidP="001E4401">
      <w:pPr>
        <w:spacing w:after="0" w:line="240" w:lineRule="auto"/>
        <w:jc w:val="both"/>
        <w:rPr>
          <w:rFonts w:ascii="Times New Roman" w:hAnsi="Times New Roman" w:cs="Times New Roman"/>
          <w:sz w:val="24"/>
          <w:szCs w:val="24"/>
        </w:rPr>
      </w:pPr>
      <w:r w:rsidRPr="00A62D49">
        <w:rPr>
          <w:rFonts w:ascii="Times New Roman" w:hAnsi="Times New Roman" w:cs="Times New Roman"/>
          <w:sz w:val="24"/>
          <w:szCs w:val="24"/>
        </w:rPr>
        <w:lastRenderedPageBreak/>
        <w:tab/>
        <w:t>L’idéal à rechercher aujourd’hui se situerait dans l’équilibre entre, d’une part, un pouvoir qui remplirait sa mission propre au service de la paix et de l</w:t>
      </w:r>
      <w:r w:rsidR="001E4401" w:rsidRPr="00A62D49">
        <w:rPr>
          <w:rFonts w:ascii="Times New Roman" w:hAnsi="Times New Roman" w:cs="Times New Roman"/>
          <w:sz w:val="24"/>
          <w:szCs w:val="24"/>
        </w:rPr>
        <w:t xml:space="preserve">a justice, sans se croire </w:t>
      </w:r>
      <w:r w:rsidRPr="00A62D49">
        <w:rPr>
          <w:rFonts w:ascii="Times New Roman" w:hAnsi="Times New Roman" w:cs="Times New Roman"/>
          <w:sz w:val="24"/>
          <w:szCs w:val="24"/>
        </w:rPr>
        <w:t>le porteur d’un message sur le sens ultime de la vie, et d’autre part une parole ecclésiale qui, sans s’immiscer dans « les choses de César », rappellerait inlassablement, avec l’autorité prophétique que, par définition, elle ne doit pas à elle-même, non seulement les exigences morales sans lesquelles une société risque de devenir inhumaine, mais plus encore l’idée qu’en Dieu réside le Bien commun des sociétés particulières comme de l’humanité en général.</w:t>
      </w:r>
    </w:p>
    <w:p w14:paraId="4961BD90" w14:textId="77777777" w:rsidR="00F2205B" w:rsidRDefault="00F2205B" w:rsidP="001E4401">
      <w:pPr>
        <w:spacing w:after="0" w:line="240" w:lineRule="auto"/>
        <w:jc w:val="both"/>
        <w:rPr>
          <w:rFonts w:ascii="Times New Roman" w:hAnsi="Times New Roman" w:cs="Times New Roman"/>
        </w:rPr>
      </w:pPr>
    </w:p>
    <w:p w14:paraId="45B20CBD" w14:textId="51E9F799" w:rsidR="00F2205B" w:rsidRPr="00A62D49" w:rsidRDefault="00F2205B" w:rsidP="00A62D49">
      <w:pPr>
        <w:spacing w:after="0" w:line="240" w:lineRule="auto"/>
        <w:ind w:firstLine="708"/>
        <w:jc w:val="both"/>
        <w:rPr>
          <w:rFonts w:ascii="Times New Roman" w:hAnsi="Times New Roman" w:cs="Times New Roman"/>
          <w:b/>
          <w:bCs/>
          <w:sz w:val="24"/>
          <w:szCs w:val="24"/>
          <w:lang w:val="pl-PL"/>
        </w:rPr>
      </w:pPr>
      <w:r w:rsidRPr="00A62D49">
        <w:rPr>
          <w:rFonts w:ascii="Times New Roman" w:hAnsi="Times New Roman" w:cs="Times New Roman"/>
          <w:b/>
          <w:bCs/>
          <w:sz w:val="24"/>
          <w:szCs w:val="24"/>
          <w:lang w:val="pl-PL"/>
        </w:rPr>
        <w:t>Nota o Autorze:</w:t>
      </w:r>
      <w:r w:rsidR="00A62D49" w:rsidRPr="00A62D49">
        <w:rPr>
          <w:rFonts w:ascii="Times New Roman" w:hAnsi="Times New Roman" w:cs="Times New Roman"/>
          <w:b/>
          <w:bCs/>
          <w:sz w:val="24"/>
          <w:szCs w:val="24"/>
          <w:lang w:val="pl-PL"/>
        </w:rPr>
        <w:t xml:space="preserve"> Jean-Marie Salamito</w:t>
      </w:r>
      <w:r w:rsidR="00A62D49" w:rsidRPr="00A62D49">
        <w:rPr>
          <w:rFonts w:ascii="Times New Roman" w:hAnsi="Times New Roman" w:cs="Times New Roman"/>
          <w:sz w:val="24"/>
          <w:szCs w:val="24"/>
          <w:lang w:val="pl-PL"/>
        </w:rPr>
        <w:t xml:space="preserve"> - francuski historyk, specjalista w dziedzinie historii wczesnego chrześcijaństwa. W 1992 roku obronił pracę doktorską pod tytułem „Rolnictwo i handel w reprezentacjach zbiorowych oraz teologii chrześcijan Zachodu (III–VI wiek)”. Uczył historii rzymskiej na Uniwersytecie w Strasburgu oraz patrologii na Uniwersytecie w Fryburgu (Szwajcaria). Obecnie jest profesorem historii wczesnego chrześcijaństwa na Uniwersytecie Paris-Sorbonne. Kieruje szkołą doktorską historii antcznej i średniowiecznej. Jest redaktorem serii </w:t>
      </w:r>
      <w:r w:rsidR="00A62D49" w:rsidRPr="00A62D49">
        <w:rPr>
          <w:rFonts w:ascii="Times New Roman" w:hAnsi="Times New Roman" w:cs="Times New Roman"/>
          <w:i/>
          <w:iCs/>
          <w:sz w:val="24"/>
          <w:szCs w:val="24"/>
          <w:lang w:val="pl-PL"/>
        </w:rPr>
        <w:t>Bibliothèque augustinienne</w:t>
      </w:r>
      <w:r w:rsidR="00A62D49" w:rsidRPr="00A62D49">
        <w:rPr>
          <w:rFonts w:ascii="Times New Roman" w:hAnsi="Times New Roman" w:cs="Times New Roman"/>
          <w:sz w:val="24"/>
          <w:szCs w:val="24"/>
          <w:lang w:val="pl-PL"/>
        </w:rPr>
        <w:t>, poświęca swoje badania patrologii, a także niektórym aspektom życia społecznego w późnej starożytności.</w:t>
      </w:r>
    </w:p>
    <w:p w14:paraId="17AE384C" w14:textId="77777777" w:rsidR="00F2205B" w:rsidRPr="00A62D49" w:rsidRDefault="00F2205B" w:rsidP="001E4401">
      <w:pPr>
        <w:spacing w:after="0" w:line="240" w:lineRule="auto"/>
        <w:jc w:val="both"/>
        <w:rPr>
          <w:rFonts w:ascii="Times New Roman" w:hAnsi="Times New Roman" w:cs="Times New Roman"/>
          <w:lang w:val="pl-PL"/>
        </w:rPr>
      </w:pPr>
    </w:p>
    <w:p w14:paraId="424AD3AE" w14:textId="77777777" w:rsidR="00E113E3" w:rsidRDefault="00E113E3" w:rsidP="00E113E3">
      <w:pPr>
        <w:pStyle w:val="FootnoteText"/>
        <w:ind w:left="1134" w:hanging="1134"/>
        <w:jc w:val="both"/>
        <w:rPr>
          <w:rFonts w:ascii="Times New Roman" w:hAnsi="Times New Roman" w:cs="Times New Roman"/>
          <w:b/>
          <w:bCs/>
          <w:sz w:val="24"/>
          <w:szCs w:val="24"/>
        </w:rPr>
      </w:pPr>
      <w:r w:rsidRPr="00427D29">
        <w:rPr>
          <w:rFonts w:ascii="Times New Roman" w:hAnsi="Times New Roman" w:cs="Times New Roman"/>
          <w:b/>
          <w:bCs/>
          <w:sz w:val="24"/>
          <w:szCs w:val="24"/>
        </w:rPr>
        <w:t>Bibliografia:</w:t>
      </w:r>
    </w:p>
    <w:p w14:paraId="3374EE22"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Athanase d’Alexandrie, </w:t>
      </w:r>
      <w:r w:rsidRPr="00F2205B">
        <w:rPr>
          <w:rFonts w:ascii="Times New Roman" w:hAnsi="Times New Roman" w:cs="Times New Roman"/>
          <w:i/>
          <w:sz w:val="24"/>
          <w:szCs w:val="24"/>
        </w:rPr>
        <w:t>Vie d’Antoine</w:t>
      </w:r>
      <w:r>
        <w:rPr>
          <w:rFonts w:ascii="Times New Roman" w:hAnsi="Times New Roman" w:cs="Times New Roman"/>
          <w:sz w:val="24"/>
          <w:szCs w:val="24"/>
        </w:rPr>
        <w:t>, Paris 2004</w:t>
      </w:r>
      <w:r w:rsidRPr="00F2205B">
        <w:rPr>
          <w:rFonts w:ascii="Times New Roman" w:hAnsi="Times New Roman" w:cs="Times New Roman"/>
          <w:sz w:val="24"/>
          <w:szCs w:val="24"/>
        </w:rPr>
        <w:t>.</w:t>
      </w:r>
    </w:p>
    <w:p w14:paraId="27E06F16" w14:textId="77777777" w:rsidR="006A39CD" w:rsidRPr="00F2205B" w:rsidRDefault="006A39CD" w:rsidP="00E113E3">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Augustin d’Hippone, </w:t>
      </w:r>
      <w:r w:rsidRPr="00F2205B">
        <w:rPr>
          <w:rFonts w:ascii="Times New Roman" w:hAnsi="Times New Roman" w:cs="Times New Roman"/>
          <w:i/>
          <w:sz w:val="24"/>
          <w:szCs w:val="24"/>
        </w:rPr>
        <w:t>Explication de quelques passages de l’Épître aux Romains</w:t>
      </w:r>
      <w:r w:rsidRPr="00F2205B">
        <w:rPr>
          <w:rFonts w:ascii="Times New Roman" w:hAnsi="Times New Roman" w:cs="Times New Roman"/>
          <w:sz w:val="24"/>
          <w:szCs w:val="24"/>
        </w:rPr>
        <w:t xml:space="preserve">, </w:t>
      </w:r>
      <w:r>
        <w:rPr>
          <w:rFonts w:ascii="Times New Roman" w:hAnsi="Times New Roman" w:cs="Times New Roman"/>
          <w:sz w:val="24"/>
          <w:szCs w:val="24"/>
        </w:rPr>
        <w:t>Paris 2003.</w:t>
      </w:r>
    </w:p>
    <w:p w14:paraId="68126593" w14:textId="77777777" w:rsidR="006A39CD" w:rsidRPr="00E113E3" w:rsidRDefault="006A39CD" w:rsidP="00E113E3">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Augustin d’Hippone, </w:t>
      </w:r>
      <w:r w:rsidRPr="00F2205B">
        <w:rPr>
          <w:rFonts w:ascii="Times New Roman" w:hAnsi="Times New Roman" w:cs="Times New Roman"/>
          <w:i/>
          <w:sz w:val="24"/>
          <w:szCs w:val="24"/>
        </w:rPr>
        <w:t>La cité de Dieu</w:t>
      </w:r>
      <w:r w:rsidRPr="00F2205B">
        <w:rPr>
          <w:rFonts w:ascii="Times New Roman" w:hAnsi="Times New Roman" w:cs="Times New Roman"/>
          <w:sz w:val="24"/>
          <w:szCs w:val="24"/>
        </w:rPr>
        <w:t xml:space="preserve">, </w:t>
      </w:r>
      <w:r w:rsidRPr="00E113E3">
        <w:rPr>
          <w:rFonts w:ascii="Times New Roman" w:hAnsi="Times New Roman" w:cs="Times New Roman"/>
          <w:color w:val="333333"/>
          <w:sz w:val="24"/>
          <w:szCs w:val="24"/>
          <w:shd w:val="clear" w:color="auto" w:fill="FFFFFF"/>
        </w:rPr>
        <w:t>Firenze</w:t>
      </w:r>
      <w:r>
        <w:rPr>
          <w:rFonts w:ascii="Times New Roman" w:hAnsi="Times New Roman" w:cs="Times New Roman"/>
          <w:color w:val="333333"/>
          <w:sz w:val="24"/>
          <w:szCs w:val="24"/>
          <w:shd w:val="clear" w:color="auto" w:fill="FFFFFF"/>
        </w:rPr>
        <w:t xml:space="preserve"> </w:t>
      </w:r>
      <w:r w:rsidRPr="00E113E3">
        <w:rPr>
          <w:rFonts w:ascii="Times New Roman" w:hAnsi="Times New Roman" w:cs="Times New Roman"/>
          <w:color w:val="333333"/>
          <w:sz w:val="24"/>
          <w:szCs w:val="24"/>
          <w:shd w:val="clear" w:color="auto" w:fill="FFFFFF"/>
        </w:rPr>
        <w:t>2009</w:t>
      </w:r>
      <w:r w:rsidRPr="00E113E3">
        <w:rPr>
          <w:rFonts w:ascii="Times New Roman" w:hAnsi="Times New Roman" w:cs="Times New Roman"/>
          <w:sz w:val="24"/>
          <w:szCs w:val="24"/>
        </w:rPr>
        <w:t>.</w:t>
      </w:r>
    </w:p>
    <w:p w14:paraId="24CF964A"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Augustin d’Hippone, </w:t>
      </w:r>
      <w:r w:rsidRPr="00F2205B">
        <w:rPr>
          <w:rFonts w:ascii="Times New Roman" w:hAnsi="Times New Roman" w:cs="Times New Roman"/>
          <w:i/>
          <w:sz w:val="24"/>
          <w:szCs w:val="24"/>
        </w:rPr>
        <w:t>La Genèse au sens littéral</w:t>
      </w:r>
      <w:r>
        <w:rPr>
          <w:rFonts w:ascii="Times New Roman" w:hAnsi="Times New Roman" w:cs="Times New Roman"/>
          <w:sz w:val="24"/>
          <w:szCs w:val="24"/>
        </w:rPr>
        <w:t>, Paris 1972</w:t>
      </w:r>
      <w:r w:rsidRPr="00F2205B">
        <w:rPr>
          <w:rFonts w:ascii="Times New Roman" w:hAnsi="Times New Roman" w:cs="Times New Roman"/>
          <w:sz w:val="24"/>
          <w:szCs w:val="24"/>
        </w:rPr>
        <w:t>.</w:t>
      </w:r>
    </w:p>
    <w:p w14:paraId="4AC55F36" w14:textId="77777777" w:rsidR="006A39CD" w:rsidRPr="00F2205B" w:rsidRDefault="006A39CD" w:rsidP="00E113E3">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Augustin d’Hippone, </w:t>
      </w:r>
      <w:r w:rsidRPr="00E113E3">
        <w:rPr>
          <w:rFonts w:ascii="Times New Roman" w:hAnsi="Times New Roman" w:cs="Times New Roman"/>
          <w:i/>
          <w:iCs/>
          <w:sz w:val="24"/>
          <w:szCs w:val="24"/>
        </w:rPr>
        <w:t>Lettre</w:t>
      </w:r>
      <w:r>
        <w:rPr>
          <w:rFonts w:ascii="Times New Roman" w:hAnsi="Times New Roman" w:cs="Times New Roman"/>
          <w:i/>
          <w:iCs/>
          <w:sz w:val="24"/>
          <w:szCs w:val="24"/>
        </w:rPr>
        <w:t>,</w:t>
      </w:r>
      <w:r w:rsidRPr="00F2205B">
        <w:rPr>
          <w:rFonts w:ascii="Times New Roman" w:hAnsi="Times New Roman" w:cs="Times New Roman"/>
          <w:sz w:val="24"/>
          <w:szCs w:val="24"/>
        </w:rPr>
        <w:t xml:space="preserve"> </w:t>
      </w:r>
      <w:r>
        <w:rPr>
          <w:rFonts w:ascii="Times New Roman" w:hAnsi="Times New Roman" w:cs="Times New Roman"/>
          <w:sz w:val="24"/>
          <w:szCs w:val="24"/>
        </w:rPr>
        <w:t>Roma 1905</w:t>
      </w:r>
      <w:r w:rsidRPr="00F2205B">
        <w:rPr>
          <w:rFonts w:ascii="Times New Roman" w:hAnsi="Times New Roman" w:cs="Times New Roman"/>
          <w:sz w:val="24"/>
          <w:szCs w:val="24"/>
        </w:rPr>
        <w:t>.</w:t>
      </w:r>
    </w:p>
    <w:p w14:paraId="10E27BA7"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Brown</w:t>
      </w:r>
      <w:r>
        <w:rPr>
          <w:rFonts w:ascii="Times New Roman" w:hAnsi="Times New Roman" w:cs="Times New Roman"/>
          <w:sz w:val="24"/>
          <w:szCs w:val="24"/>
        </w:rPr>
        <w:t xml:space="preserve"> P.</w:t>
      </w:r>
      <w:r w:rsidRPr="00F2205B">
        <w:rPr>
          <w:rFonts w:ascii="Times New Roman" w:hAnsi="Times New Roman" w:cs="Times New Roman"/>
          <w:sz w:val="24"/>
          <w:szCs w:val="24"/>
        </w:rPr>
        <w:t xml:space="preserve">, </w:t>
      </w:r>
      <w:r w:rsidRPr="00F2205B">
        <w:rPr>
          <w:rFonts w:ascii="Times New Roman" w:hAnsi="Times New Roman" w:cs="Times New Roman"/>
          <w:i/>
          <w:sz w:val="24"/>
          <w:szCs w:val="24"/>
        </w:rPr>
        <w:t>Pouvoir et persuasion dans l’Antiquité tardive. Vers un Empire chrétien</w:t>
      </w:r>
      <w:r w:rsidRPr="00F2205B">
        <w:rPr>
          <w:rFonts w:ascii="Times New Roman" w:hAnsi="Times New Roman" w:cs="Times New Roman"/>
          <w:sz w:val="24"/>
          <w:szCs w:val="24"/>
        </w:rPr>
        <w:t xml:space="preserve">, </w:t>
      </w:r>
      <w:r>
        <w:rPr>
          <w:rFonts w:ascii="Times New Roman" w:hAnsi="Times New Roman" w:cs="Times New Roman"/>
          <w:sz w:val="24"/>
          <w:szCs w:val="24"/>
        </w:rPr>
        <w:t>Paris</w:t>
      </w:r>
      <w:r w:rsidRPr="00F2205B">
        <w:rPr>
          <w:rFonts w:ascii="Times New Roman" w:hAnsi="Times New Roman" w:cs="Times New Roman"/>
          <w:sz w:val="24"/>
          <w:szCs w:val="24"/>
        </w:rPr>
        <w:t xml:space="preserve"> 2003</w:t>
      </w:r>
      <w:r>
        <w:rPr>
          <w:rFonts w:ascii="Times New Roman" w:hAnsi="Times New Roman" w:cs="Times New Roman"/>
          <w:sz w:val="24"/>
          <w:szCs w:val="24"/>
        </w:rPr>
        <w:t xml:space="preserve">. </w:t>
      </w:r>
    </w:p>
    <w:p w14:paraId="5BAE71C2"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Eusèbe de Césarée, </w:t>
      </w:r>
      <w:r w:rsidRPr="00F2205B">
        <w:rPr>
          <w:rFonts w:ascii="Times New Roman" w:hAnsi="Times New Roman" w:cs="Times New Roman"/>
          <w:i/>
          <w:sz w:val="24"/>
          <w:szCs w:val="24"/>
        </w:rPr>
        <w:t>Histoire ecclésiastique</w:t>
      </w:r>
      <w:r w:rsidRPr="00F2205B">
        <w:rPr>
          <w:rFonts w:ascii="Times New Roman" w:hAnsi="Times New Roman" w:cs="Times New Roman"/>
          <w:sz w:val="24"/>
          <w:szCs w:val="24"/>
        </w:rPr>
        <w:t xml:space="preserve">, </w:t>
      </w:r>
      <w:r>
        <w:rPr>
          <w:rFonts w:ascii="Times New Roman" w:hAnsi="Times New Roman" w:cs="Times New Roman"/>
          <w:sz w:val="24"/>
          <w:szCs w:val="24"/>
        </w:rPr>
        <w:t>Paris 1982</w:t>
      </w:r>
      <w:r w:rsidRPr="00F2205B">
        <w:rPr>
          <w:rFonts w:ascii="Times New Roman" w:hAnsi="Times New Roman" w:cs="Times New Roman"/>
          <w:sz w:val="24"/>
          <w:szCs w:val="24"/>
        </w:rPr>
        <w:t>.</w:t>
      </w:r>
    </w:p>
    <w:p w14:paraId="4E4F133D"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Eusèbe de Césarée, </w:t>
      </w:r>
      <w:r w:rsidRPr="00F2205B">
        <w:rPr>
          <w:rFonts w:ascii="Times New Roman" w:hAnsi="Times New Roman" w:cs="Times New Roman"/>
          <w:i/>
          <w:sz w:val="24"/>
          <w:szCs w:val="24"/>
        </w:rPr>
        <w:t>Triakontaétérikos</w:t>
      </w:r>
      <w:r w:rsidRPr="00F2205B">
        <w:rPr>
          <w:rFonts w:ascii="Times New Roman" w:hAnsi="Times New Roman" w:cs="Times New Roman"/>
          <w:sz w:val="24"/>
          <w:szCs w:val="24"/>
        </w:rPr>
        <w:t xml:space="preserve">, </w:t>
      </w:r>
      <w:r>
        <w:rPr>
          <w:rFonts w:ascii="Times New Roman" w:hAnsi="Times New Roman" w:cs="Times New Roman"/>
          <w:sz w:val="24"/>
          <w:szCs w:val="24"/>
        </w:rPr>
        <w:t>Paris 2001</w:t>
      </w:r>
      <w:r w:rsidRPr="00F2205B">
        <w:rPr>
          <w:rFonts w:ascii="Times New Roman" w:hAnsi="Times New Roman" w:cs="Times New Roman"/>
          <w:sz w:val="24"/>
          <w:szCs w:val="24"/>
        </w:rPr>
        <w:t>.</w:t>
      </w:r>
    </w:p>
    <w:p w14:paraId="4AA1FD5A"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Fessard</w:t>
      </w:r>
      <w:r>
        <w:rPr>
          <w:rFonts w:ascii="Times New Roman" w:hAnsi="Times New Roman" w:cs="Times New Roman"/>
          <w:sz w:val="24"/>
          <w:szCs w:val="24"/>
        </w:rPr>
        <w:t xml:space="preserve"> G.</w:t>
      </w:r>
      <w:r w:rsidRPr="00F2205B">
        <w:rPr>
          <w:rFonts w:ascii="Times New Roman" w:hAnsi="Times New Roman" w:cs="Times New Roman"/>
          <w:i/>
          <w:sz w:val="24"/>
          <w:szCs w:val="24"/>
        </w:rPr>
        <w:t>, Autorité et Bien commun</w:t>
      </w:r>
      <w:r w:rsidRPr="00F2205B">
        <w:rPr>
          <w:rFonts w:ascii="Times New Roman" w:hAnsi="Times New Roman" w:cs="Times New Roman"/>
          <w:sz w:val="24"/>
          <w:szCs w:val="24"/>
        </w:rPr>
        <w:t>, éd. Frédé</w:t>
      </w:r>
      <w:r>
        <w:rPr>
          <w:rFonts w:ascii="Times New Roman" w:hAnsi="Times New Roman" w:cs="Times New Roman"/>
          <w:sz w:val="24"/>
          <w:szCs w:val="24"/>
        </w:rPr>
        <w:t>ric Louzeau, Paris, Ad Solem</w:t>
      </w:r>
      <w:r w:rsidRPr="00F2205B">
        <w:rPr>
          <w:rFonts w:ascii="Times New Roman" w:hAnsi="Times New Roman" w:cs="Times New Roman"/>
          <w:sz w:val="24"/>
          <w:szCs w:val="24"/>
        </w:rPr>
        <w:t xml:space="preserve"> 2015. </w:t>
      </w:r>
    </w:p>
    <w:p w14:paraId="438138A4"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Hippolyte de Rome, </w:t>
      </w:r>
      <w:r w:rsidRPr="00F2205B">
        <w:rPr>
          <w:rFonts w:ascii="Times New Roman" w:hAnsi="Times New Roman" w:cs="Times New Roman"/>
          <w:i/>
          <w:sz w:val="24"/>
          <w:szCs w:val="24"/>
        </w:rPr>
        <w:t>Commentaire sur Daniel</w:t>
      </w:r>
      <w:r w:rsidRPr="00F2205B">
        <w:rPr>
          <w:rFonts w:ascii="Times New Roman" w:hAnsi="Times New Roman" w:cs="Times New Roman"/>
          <w:sz w:val="24"/>
          <w:szCs w:val="24"/>
        </w:rPr>
        <w:t xml:space="preserve">, </w:t>
      </w:r>
      <w:r>
        <w:rPr>
          <w:rFonts w:ascii="Times New Roman" w:hAnsi="Times New Roman" w:cs="Times New Roman"/>
          <w:sz w:val="24"/>
          <w:szCs w:val="24"/>
        </w:rPr>
        <w:t>Paris 1976.</w:t>
      </w:r>
    </w:p>
    <w:p w14:paraId="4F66C857"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Irénée de Lyon, </w:t>
      </w:r>
      <w:r w:rsidRPr="00F2205B">
        <w:rPr>
          <w:rFonts w:ascii="Times New Roman" w:hAnsi="Times New Roman" w:cs="Times New Roman"/>
          <w:i/>
          <w:sz w:val="24"/>
          <w:szCs w:val="24"/>
        </w:rPr>
        <w:t>Contre les hérésies</w:t>
      </w:r>
      <w:r w:rsidRPr="00F2205B">
        <w:rPr>
          <w:rFonts w:ascii="Times New Roman" w:hAnsi="Times New Roman" w:cs="Times New Roman"/>
          <w:sz w:val="24"/>
          <w:szCs w:val="24"/>
        </w:rPr>
        <w:t xml:space="preserve">, </w:t>
      </w:r>
      <w:r>
        <w:rPr>
          <w:rFonts w:ascii="Times New Roman" w:hAnsi="Times New Roman" w:cs="Times New Roman"/>
          <w:sz w:val="24"/>
          <w:szCs w:val="24"/>
        </w:rPr>
        <w:t>Paris 1979.</w:t>
      </w:r>
    </w:p>
    <w:p w14:paraId="35208680"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Jean Chrysostome, </w:t>
      </w:r>
      <w:r w:rsidRPr="00F2205B">
        <w:rPr>
          <w:rFonts w:ascii="Times New Roman" w:hAnsi="Times New Roman" w:cs="Times New Roman"/>
          <w:i/>
          <w:sz w:val="24"/>
          <w:szCs w:val="24"/>
        </w:rPr>
        <w:t>Homélies sur l’Épître aux Romains</w:t>
      </w:r>
      <w:r>
        <w:rPr>
          <w:rFonts w:ascii="Times New Roman" w:hAnsi="Times New Roman" w:cs="Times New Roman"/>
          <w:sz w:val="24"/>
          <w:szCs w:val="24"/>
        </w:rPr>
        <w:t>, Paris 2009.</w:t>
      </w:r>
    </w:p>
    <w:p w14:paraId="3BD4AE9F" w14:textId="77777777" w:rsidR="006A39CD"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Naplouse</w:t>
      </w:r>
      <w:r>
        <w:rPr>
          <w:rFonts w:ascii="Times New Roman" w:hAnsi="Times New Roman" w:cs="Times New Roman"/>
          <w:sz w:val="24"/>
          <w:szCs w:val="24"/>
        </w:rPr>
        <w:t xml:space="preserve"> J.de</w:t>
      </w:r>
      <w:r w:rsidRPr="00F2205B">
        <w:rPr>
          <w:rFonts w:ascii="Times New Roman" w:hAnsi="Times New Roman" w:cs="Times New Roman"/>
          <w:sz w:val="24"/>
          <w:szCs w:val="24"/>
        </w:rPr>
        <w:t xml:space="preserve">, </w:t>
      </w:r>
      <w:r w:rsidRPr="00F2205B">
        <w:rPr>
          <w:rFonts w:ascii="Times New Roman" w:hAnsi="Times New Roman" w:cs="Times New Roman"/>
          <w:i/>
          <w:sz w:val="24"/>
          <w:szCs w:val="24"/>
        </w:rPr>
        <w:t>Apologie pour les chrétiens</w:t>
      </w:r>
      <w:r w:rsidRPr="00F2205B">
        <w:rPr>
          <w:rFonts w:ascii="Times New Roman" w:hAnsi="Times New Roman" w:cs="Times New Roman"/>
          <w:sz w:val="24"/>
          <w:szCs w:val="24"/>
        </w:rPr>
        <w:t xml:space="preserve">, </w:t>
      </w:r>
      <w:r>
        <w:rPr>
          <w:rFonts w:ascii="Times New Roman" w:hAnsi="Times New Roman" w:cs="Times New Roman"/>
          <w:sz w:val="24"/>
          <w:szCs w:val="24"/>
        </w:rPr>
        <w:t>Paris 2007.</w:t>
      </w:r>
    </w:p>
    <w:p w14:paraId="693BE698" w14:textId="77777777" w:rsidR="006A39CD" w:rsidRPr="00F2205B"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Origène, </w:t>
      </w:r>
      <w:r w:rsidRPr="00F2205B">
        <w:rPr>
          <w:rFonts w:ascii="Times New Roman" w:hAnsi="Times New Roman" w:cs="Times New Roman"/>
          <w:i/>
          <w:sz w:val="24"/>
          <w:szCs w:val="24"/>
        </w:rPr>
        <w:t>Commentaire de l’Épître aux Romains</w:t>
      </w:r>
      <w:r w:rsidRPr="00F2205B">
        <w:rPr>
          <w:rFonts w:ascii="Times New Roman" w:hAnsi="Times New Roman" w:cs="Times New Roman"/>
          <w:sz w:val="24"/>
          <w:szCs w:val="24"/>
        </w:rPr>
        <w:t xml:space="preserve">, </w:t>
      </w:r>
      <w:r>
        <w:rPr>
          <w:rFonts w:ascii="Times New Roman" w:hAnsi="Times New Roman" w:cs="Times New Roman"/>
          <w:sz w:val="24"/>
          <w:szCs w:val="24"/>
        </w:rPr>
        <w:t>Paris 2010</w:t>
      </w:r>
      <w:r w:rsidRPr="00F2205B">
        <w:rPr>
          <w:rFonts w:ascii="Times New Roman" w:hAnsi="Times New Roman" w:cs="Times New Roman"/>
          <w:sz w:val="24"/>
          <w:szCs w:val="24"/>
        </w:rPr>
        <w:t>.</w:t>
      </w:r>
    </w:p>
    <w:p w14:paraId="3A0A5772" w14:textId="77777777" w:rsidR="006A39CD"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i/>
          <w:sz w:val="24"/>
          <w:szCs w:val="24"/>
        </w:rPr>
        <w:t>Passion de l’évêque saint Félix</w:t>
      </w:r>
      <w:r>
        <w:rPr>
          <w:rFonts w:ascii="Times New Roman" w:hAnsi="Times New Roman" w:cs="Times New Roman"/>
          <w:iCs/>
          <w:sz w:val="24"/>
          <w:szCs w:val="24"/>
        </w:rPr>
        <w:t xml:space="preserve">, w : </w:t>
      </w:r>
      <w:r>
        <w:rPr>
          <w:rFonts w:ascii="Times New Roman" w:hAnsi="Times New Roman" w:cs="Times New Roman"/>
          <w:sz w:val="24"/>
          <w:szCs w:val="24"/>
        </w:rPr>
        <w:t xml:space="preserve">P. </w:t>
      </w:r>
      <w:r w:rsidRPr="00F2205B">
        <w:rPr>
          <w:rFonts w:ascii="Times New Roman" w:hAnsi="Times New Roman" w:cs="Times New Roman"/>
          <w:sz w:val="24"/>
          <w:szCs w:val="24"/>
        </w:rPr>
        <w:t xml:space="preserve">Maraval, </w:t>
      </w:r>
      <w:r w:rsidRPr="00F2205B">
        <w:rPr>
          <w:rFonts w:ascii="Times New Roman" w:hAnsi="Times New Roman" w:cs="Times New Roman"/>
          <w:i/>
          <w:iCs/>
          <w:sz w:val="24"/>
          <w:szCs w:val="24"/>
        </w:rPr>
        <w:t>Les persécutions des chrétiens durant les quatre premiers siècles</w:t>
      </w:r>
      <w:r>
        <w:rPr>
          <w:rFonts w:ascii="Times New Roman" w:hAnsi="Times New Roman" w:cs="Times New Roman"/>
          <w:sz w:val="24"/>
          <w:szCs w:val="24"/>
        </w:rPr>
        <w:t>, Paris,</w:t>
      </w:r>
      <w:r w:rsidRPr="00F2205B">
        <w:rPr>
          <w:rFonts w:ascii="Times New Roman" w:hAnsi="Times New Roman" w:cs="Times New Roman"/>
          <w:sz w:val="24"/>
          <w:szCs w:val="24"/>
        </w:rPr>
        <w:t xml:space="preserve"> </w:t>
      </w:r>
      <w:r>
        <w:rPr>
          <w:rFonts w:ascii="Times New Roman" w:hAnsi="Times New Roman" w:cs="Times New Roman"/>
          <w:sz w:val="24"/>
          <w:szCs w:val="24"/>
        </w:rPr>
        <w:t>Desclée</w:t>
      </w:r>
      <w:r w:rsidRPr="00F2205B">
        <w:rPr>
          <w:rFonts w:ascii="Times New Roman" w:hAnsi="Times New Roman" w:cs="Times New Roman"/>
          <w:sz w:val="24"/>
          <w:szCs w:val="24"/>
        </w:rPr>
        <w:t xml:space="preserve"> 1992</w:t>
      </w:r>
      <w:r>
        <w:rPr>
          <w:rFonts w:ascii="Times New Roman" w:hAnsi="Times New Roman" w:cs="Times New Roman"/>
          <w:sz w:val="24"/>
          <w:szCs w:val="24"/>
        </w:rPr>
        <w:t>.</w:t>
      </w:r>
    </w:p>
    <w:p w14:paraId="39C97E6A" w14:textId="77777777" w:rsidR="006A39CD" w:rsidRPr="006A39CD" w:rsidRDefault="006A39CD" w:rsidP="00427D29">
      <w:pPr>
        <w:pStyle w:val="FootnoteText"/>
        <w:ind w:left="1134" w:hanging="1134"/>
        <w:jc w:val="both"/>
        <w:rPr>
          <w:rFonts w:ascii="Times New Roman" w:hAnsi="Times New Roman" w:cs="Times New Roman"/>
          <w:iCs/>
          <w:sz w:val="24"/>
          <w:szCs w:val="24"/>
        </w:rPr>
      </w:pPr>
      <w:r w:rsidRPr="00F2205B">
        <w:rPr>
          <w:rFonts w:ascii="Times New Roman" w:hAnsi="Times New Roman" w:cs="Times New Roman"/>
          <w:sz w:val="24"/>
          <w:szCs w:val="24"/>
        </w:rPr>
        <w:t>Préaux</w:t>
      </w:r>
      <w:r>
        <w:rPr>
          <w:rFonts w:ascii="Times New Roman" w:hAnsi="Times New Roman" w:cs="Times New Roman"/>
          <w:sz w:val="24"/>
          <w:szCs w:val="24"/>
        </w:rPr>
        <w:t xml:space="preserve"> C.</w:t>
      </w:r>
      <w:r w:rsidRPr="00F2205B">
        <w:rPr>
          <w:rFonts w:ascii="Times New Roman" w:hAnsi="Times New Roman" w:cs="Times New Roman"/>
          <w:sz w:val="24"/>
          <w:szCs w:val="24"/>
        </w:rPr>
        <w:t xml:space="preserve">, </w:t>
      </w:r>
      <w:r w:rsidRPr="00F2205B">
        <w:rPr>
          <w:rFonts w:ascii="Times New Roman" w:hAnsi="Times New Roman" w:cs="Times New Roman"/>
          <w:i/>
          <w:sz w:val="24"/>
          <w:szCs w:val="24"/>
        </w:rPr>
        <w:t>Le monde hellénistique</w:t>
      </w:r>
      <w:r>
        <w:rPr>
          <w:rFonts w:ascii="Times New Roman" w:hAnsi="Times New Roman" w:cs="Times New Roman"/>
          <w:iCs/>
          <w:sz w:val="24"/>
          <w:szCs w:val="24"/>
        </w:rPr>
        <w:t>, Paris 1992.</w:t>
      </w:r>
    </w:p>
    <w:p w14:paraId="020385B9" w14:textId="77777777" w:rsidR="006A39CD" w:rsidRPr="006A39CD" w:rsidRDefault="006A39CD" w:rsidP="006A39CD">
      <w:pPr>
        <w:pStyle w:val="FootnoteText"/>
        <w:ind w:left="1134" w:hanging="1134"/>
        <w:jc w:val="both"/>
        <w:rPr>
          <w:rFonts w:ascii="Times New Roman" w:hAnsi="Times New Roman" w:cs="Times New Roman"/>
          <w:sz w:val="24"/>
          <w:szCs w:val="24"/>
        </w:rPr>
      </w:pPr>
      <w:r w:rsidRPr="006A39CD">
        <w:rPr>
          <w:rFonts w:ascii="Times New Roman" w:hAnsi="Times New Roman" w:cs="Times New Roman"/>
          <w:sz w:val="24"/>
          <w:szCs w:val="24"/>
        </w:rPr>
        <w:t xml:space="preserve">Salamito J.M., </w:t>
      </w:r>
      <w:r w:rsidRPr="006A39CD">
        <w:rPr>
          <w:rFonts w:ascii="Times New Roman" w:hAnsi="Times New Roman" w:cs="Times New Roman"/>
          <w:i/>
          <w:iCs/>
          <w:sz w:val="24"/>
          <w:szCs w:val="24"/>
          <w:shd w:val="clear" w:color="auto" w:fill="FFFFFF"/>
        </w:rPr>
        <w:t>Constantin vu par Augustin. Pour une relecture de </w:t>
      </w:r>
      <w:r w:rsidRPr="006A39CD">
        <w:rPr>
          <w:rStyle w:val="Emphasis"/>
          <w:rFonts w:ascii="Times New Roman" w:hAnsi="Times New Roman" w:cs="Times New Roman"/>
          <w:i w:val="0"/>
          <w:iCs w:val="0"/>
          <w:sz w:val="24"/>
          <w:szCs w:val="24"/>
          <w:shd w:val="clear" w:color="auto" w:fill="FFFFFF"/>
        </w:rPr>
        <w:t>Civ.</w:t>
      </w:r>
      <w:r w:rsidRPr="006A39CD">
        <w:rPr>
          <w:rFonts w:ascii="Times New Roman" w:hAnsi="Times New Roman" w:cs="Times New Roman"/>
          <w:i/>
          <w:iCs/>
          <w:sz w:val="24"/>
          <w:szCs w:val="24"/>
          <w:shd w:val="clear" w:color="auto" w:fill="FFFFFF"/>
        </w:rPr>
        <w:t> 5, 25</w:t>
      </w:r>
      <w:r w:rsidRPr="006A39CD">
        <w:rPr>
          <w:rFonts w:ascii="Times New Roman" w:hAnsi="Times New Roman" w:cs="Times New Roman"/>
          <w:sz w:val="24"/>
          <w:szCs w:val="24"/>
          <w:shd w:val="clear" w:color="auto" w:fill="FFFFFF"/>
        </w:rPr>
        <w:t xml:space="preserve">, w: </w:t>
      </w:r>
      <w:r w:rsidRPr="006A39CD">
        <w:rPr>
          <w:rStyle w:val="Emphasis"/>
          <w:rFonts w:ascii="Times New Roman" w:hAnsi="Times New Roman" w:cs="Times New Roman"/>
          <w:sz w:val="24"/>
          <w:szCs w:val="24"/>
          <w:shd w:val="clear" w:color="auto" w:fill="FFFFFF"/>
        </w:rPr>
        <w:t>Costantino prima a dopo Costantino</w:t>
      </w:r>
      <w:r w:rsidRPr="006A39CD">
        <w:rPr>
          <w:rFonts w:ascii="Times New Roman" w:hAnsi="Times New Roman" w:cs="Times New Roman"/>
          <w:sz w:val="24"/>
          <w:szCs w:val="24"/>
          <w:shd w:val="clear" w:color="auto" w:fill="FFFFFF"/>
        </w:rPr>
        <w:t>, Bari 2012, s. 549-562.</w:t>
      </w:r>
      <w:r w:rsidRPr="006A39CD">
        <w:rPr>
          <w:rFonts w:ascii="Times New Roman" w:hAnsi="Times New Roman" w:cs="Times New Roman"/>
          <w:i/>
          <w:iCs/>
          <w:sz w:val="24"/>
          <w:szCs w:val="24"/>
        </w:rPr>
        <w:t xml:space="preserve"> </w:t>
      </w:r>
    </w:p>
    <w:p w14:paraId="5C2DBC2F" w14:textId="77777777" w:rsidR="006A39CD" w:rsidRDefault="006A39CD" w:rsidP="001E1452">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Tardivel</w:t>
      </w:r>
      <w:r>
        <w:rPr>
          <w:rFonts w:ascii="Times New Roman" w:hAnsi="Times New Roman" w:cs="Times New Roman"/>
          <w:sz w:val="24"/>
          <w:szCs w:val="24"/>
        </w:rPr>
        <w:t xml:space="preserve"> E.</w:t>
      </w:r>
      <w:r w:rsidRPr="00F2205B">
        <w:rPr>
          <w:rFonts w:ascii="Times New Roman" w:hAnsi="Times New Roman" w:cs="Times New Roman"/>
          <w:sz w:val="24"/>
          <w:szCs w:val="24"/>
        </w:rPr>
        <w:t xml:space="preserve">, </w:t>
      </w:r>
      <w:r w:rsidRPr="00F2205B">
        <w:rPr>
          <w:rFonts w:ascii="Times New Roman" w:hAnsi="Times New Roman" w:cs="Times New Roman"/>
          <w:i/>
          <w:sz w:val="24"/>
          <w:szCs w:val="24"/>
        </w:rPr>
        <w:t>Tout pouvoir vient de Dieu. Un paradoxe chrétien</w:t>
      </w:r>
      <w:r w:rsidRPr="00F2205B">
        <w:rPr>
          <w:rFonts w:ascii="Times New Roman" w:hAnsi="Times New Roman" w:cs="Times New Roman"/>
          <w:sz w:val="24"/>
          <w:szCs w:val="24"/>
        </w:rPr>
        <w:t>, Paris</w:t>
      </w:r>
      <w:r>
        <w:rPr>
          <w:rFonts w:ascii="Times New Roman" w:hAnsi="Times New Roman" w:cs="Times New Roman"/>
          <w:sz w:val="24"/>
          <w:szCs w:val="24"/>
        </w:rPr>
        <w:t xml:space="preserve"> </w:t>
      </w:r>
      <w:r w:rsidRPr="00F2205B">
        <w:rPr>
          <w:rFonts w:ascii="Times New Roman" w:hAnsi="Times New Roman" w:cs="Times New Roman"/>
          <w:sz w:val="24"/>
          <w:szCs w:val="24"/>
        </w:rPr>
        <w:t>2015.</w:t>
      </w:r>
    </w:p>
    <w:p w14:paraId="619936D5" w14:textId="77777777" w:rsidR="006A39CD"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Tertullien, </w:t>
      </w:r>
      <w:r w:rsidRPr="00F2205B">
        <w:rPr>
          <w:rFonts w:ascii="Times New Roman" w:hAnsi="Times New Roman" w:cs="Times New Roman"/>
          <w:i/>
          <w:sz w:val="24"/>
          <w:szCs w:val="24"/>
        </w:rPr>
        <w:t>Apologétique</w:t>
      </w:r>
      <w:r w:rsidRPr="00F2205B">
        <w:rPr>
          <w:rFonts w:ascii="Times New Roman" w:hAnsi="Times New Roman" w:cs="Times New Roman"/>
          <w:sz w:val="24"/>
          <w:szCs w:val="24"/>
        </w:rPr>
        <w:t xml:space="preserve">, </w:t>
      </w:r>
      <w:r>
        <w:rPr>
          <w:rFonts w:ascii="Times New Roman" w:hAnsi="Times New Roman" w:cs="Times New Roman"/>
          <w:sz w:val="24"/>
          <w:szCs w:val="24"/>
        </w:rPr>
        <w:t>Paris 2023.</w:t>
      </w:r>
    </w:p>
    <w:p w14:paraId="4DD97F77" w14:textId="77777777" w:rsidR="006A39CD"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 xml:space="preserve">Théophile d’Antioche, </w:t>
      </w:r>
      <w:r w:rsidRPr="00F2205B">
        <w:rPr>
          <w:rFonts w:ascii="Times New Roman" w:hAnsi="Times New Roman" w:cs="Times New Roman"/>
          <w:i/>
          <w:sz w:val="24"/>
          <w:szCs w:val="24"/>
        </w:rPr>
        <w:t>Livres à Autolycos</w:t>
      </w:r>
      <w:r w:rsidRPr="00F2205B">
        <w:rPr>
          <w:rFonts w:ascii="Times New Roman" w:hAnsi="Times New Roman" w:cs="Times New Roman"/>
          <w:sz w:val="24"/>
          <w:szCs w:val="24"/>
        </w:rPr>
        <w:t xml:space="preserve">, </w:t>
      </w:r>
      <w:r>
        <w:rPr>
          <w:rFonts w:ascii="Times New Roman" w:hAnsi="Times New Roman" w:cs="Times New Roman"/>
          <w:sz w:val="24"/>
          <w:szCs w:val="24"/>
        </w:rPr>
        <w:t>Paris 1976.</w:t>
      </w:r>
    </w:p>
    <w:p w14:paraId="2BFBDC43" w14:textId="77777777" w:rsidR="006A39CD" w:rsidRDefault="006A39CD" w:rsidP="00427D29">
      <w:pPr>
        <w:pStyle w:val="FootnoteText"/>
        <w:ind w:left="1134" w:hanging="1134"/>
        <w:jc w:val="both"/>
        <w:rPr>
          <w:rFonts w:ascii="Times New Roman" w:hAnsi="Times New Roman" w:cs="Times New Roman"/>
          <w:sz w:val="24"/>
          <w:szCs w:val="24"/>
        </w:rPr>
      </w:pPr>
      <w:r w:rsidRPr="00E113E3">
        <w:rPr>
          <w:rStyle w:val="Emphasis"/>
          <w:rFonts w:ascii="Times New Roman" w:hAnsi="Times New Roman" w:cs="Times New Roman"/>
          <w:i w:val="0"/>
          <w:iCs w:val="0"/>
          <w:sz w:val="24"/>
          <w:szCs w:val="24"/>
          <w:shd w:val="clear" w:color="auto" w:fill="FFFFFF"/>
        </w:rPr>
        <w:t xml:space="preserve">Théophile </w:t>
      </w:r>
      <w:r w:rsidRPr="00F2205B">
        <w:rPr>
          <w:rFonts w:ascii="Times New Roman" w:hAnsi="Times New Roman" w:cs="Times New Roman"/>
          <w:sz w:val="24"/>
          <w:szCs w:val="24"/>
        </w:rPr>
        <w:t xml:space="preserve">d’Antioche, </w:t>
      </w:r>
      <w:r w:rsidRPr="00F2205B">
        <w:rPr>
          <w:rFonts w:ascii="Times New Roman" w:hAnsi="Times New Roman" w:cs="Times New Roman"/>
          <w:i/>
          <w:sz w:val="24"/>
          <w:szCs w:val="24"/>
        </w:rPr>
        <w:t>Livres à Autolycos</w:t>
      </w:r>
      <w:r w:rsidRPr="00F2205B">
        <w:rPr>
          <w:rFonts w:ascii="Times New Roman" w:hAnsi="Times New Roman" w:cs="Times New Roman"/>
          <w:sz w:val="24"/>
          <w:szCs w:val="24"/>
        </w:rPr>
        <w:t xml:space="preserve">, </w:t>
      </w:r>
      <w:r>
        <w:rPr>
          <w:rFonts w:ascii="Times New Roman" w:hAnsi="Times New Roman" w:cs="Times New Roman"/>
          <w:sz w:val="24"/>
          <w:szCs w:val="24"/>
        </w:rPr>
        <w:t>Paris 2010.</w:t>
      </w:r>
    </w:p>
    <w:p w14:paraId="783DBC9F" w14:textId="77777777" w:rsidR="006A39CD" w:rsidRDefault="006A39CD" w:rsidP="00427D29">
      <w:pPr>
        <w:pStyle w:val="FootnoteText"/>
        <w:ind w:left="1134" w:hanging="1134"/>
        <w:jc w:val="both"/>
        <w:rPr>
          <w:rFonts w:ascii="Times New Roman" w:hAnsi="Times New Roman" w:cs="Times New Roman"/>
          <w:sz w:val="24"/>
          <w:szCs w:val="24"/>
        </w:rPr>
      </w:pPr>
      <w:r w:rsidRPr="00F2205B">
        <w:rPr>
          <w:rFonts w:ascii="Times New Roman" w:hAnsi="Times New Roman" w:cs="Times New Roman"/>
          <w:sz w:val="24"/>
          <w:szCs w:val="24"/>
        </w:rPr>
        <w:t>Zecchini</w:t>
      </w:r>
      <w:r>
        <w:rPr>
          <w:rFonts w:ascii="Times New Roman" w:hAnsi="Times New Roman" w:cs="Times New Roman"/>
          <w:sz w:val="24"/>
          <w:szCs w:val="24"/>
        </w:rPr>
        <w:t xml:space="preserve"> G.</w:t>
      </w:r>
      <w:r w:rsidRPr="00F2205B">
        <w:rPr>
          <w:rFonts w:ascii="Times New Roman" w:hAnsi="Times New Roman" w:cs="Times New Roman"/>
          <w:i/>
          <w:sz w:val="24"/>
          <w:szCs w:val="24"/>
        </w:rPr>
        <w:t>, Il pensiero politico romano. Dall’età arcaica alla tarda antichità</w:t>
      </w:r>
      <w:r w:rsidRPr="00F2205B">
        <w:rPr>
          <w:rFonts w:ascii="Times New Roman" w:hAnsi="Times New Roman" w:cs="Times New Roman"/>
          <w:sz w:val="24"/>
          <w:szCs w:val="24"/>
        </w:rPr>
        <w:t>, 2</w:t>
      </w:r>
      <w:r w:rsidRPr="00F2205B">
        <w:rPr>
          <w:rFonts w:ascii="Times New Roman" w:hAnsi="Times New Roman" w:cs="Times New Roman"/>
          <w:sz w:val="24"/>
          <w:szCs w:val="24"/>
          <w:vertAlign w:val="superscript"/>
        </w:rPr>
        <w:t>e</w:t>
      </w:r>
      <w:r>
        <w:rPr>
          <w:rFonts w:ascii="Times New Roman" w:hAnsi="Times New Roman" w:cs="Times New Roman"/>
          <w:sz w:val="24"/>
          <w:szCs w:val="24"/>
        </w:rPr>
        <w:t> éd., Rome, Carocci</w:t>
      </w:r>
      <w:r w:rsidRPr="00F2205B">
        <w:rPr>
          <w:rFonts w:ascii="Times New Roman" w:hAnsi="Times New Roman" w:cs="Times New Roman"/>
          <w:sz w:val="24"/>
          <w:szCs w:val="24"/>
        </w:rPr>
        <w:t xml:space="preserve"> 2018</w:t>
      </w:r>
      <w:r>
        <w:rPr>
          <w:rFonts w:ascii="Times New Roman" w:hAnsi="Times New Roman" w:cs="Times New Roman"/>
          <w:sz w:val="24"/>
          <w:szCs w:val="24"/>
        </w:rPr>
        <w:t>.</w:t>
      </w:r>
    </w:p>
    <w:p w14:paraId="11B28485" w14:textId="4259735B" w:rsidR="00F2205B" w:rsidRDefault="00F2205B" w:rsidP="001E4401">
      <w:pPr>
        <w:spacing w:after="0" w:line="240" w:lineRule="auto"/>
        <w:jc w:val="both"/>
        <w:rPr>
          <w:rFonts w:ascii="Times New Roman" w:hAnsi="Times New Roman" w:cs="Times New Roman"/>
        </w:rPr>
      </w:pPr>
    </w:p>
    <w:p w14:paraId="42A352AE" w14:textId="77777777" w:rsidR="008B02DD" w:rsidRDefault="008B02DD" w:rsidP="001E4401">
      <w:pPr>
        <w:spacing w:after="0" w:line="240" w:lineRule="auto"/>
        <w:jc w:val="both"/>
        <w:rPr>
          <w:rFonts w:ascii="Times New Roman" w:hAnsi="Times New Roman" w:cs="Times New Roman"/>
        </w:rPr>
      </w:pPr>
    </w:p>
    <w:p w14:paraId="237A32F7" w14:textId="23FEC1B8" w:rsidR="00A62D49" w:rsidRPr="00A62D49" w:rsidRDefault="00A62D49" w:rsidP="00A62D49">
      <w:pPr>
        <w:spacing w:after="0" w:line="240" w:lineRule="auto"/>
        <w:jc w:val="both"/>
        <w:rPr>
          <w:rFonts w:ascii="Times New Roman" w:hAnsi="Times New Roman" w:cs="Times New Roman"/>
          <w:lang w:val="pl-PL"/>
        </w:rPr>
      </w:pPr>
    </w:p>
    <w:sectPr w:rsidR="00A62D49" w:rsidRPr="00A62D49" w:rsidSect="005D248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3857" w14:textId="77777777" w:rsidR="009106C9" w:rsidRDefault="009106C9" w:rsidP="00A65201">
      <w:pPr>
        <w:spacing w:after="0" w:line="240" w:lineRule="auto"/>
      </w:pPr>
      <w:r>
        <w:separator/>
      </w:r>
    </w:p>
  </w:endnote>
  <w:endnote w:type="continuationSeparator" w:id="0">
    <w:p w14:paraId="46B37B55" w14:textId="77777777" w:rsidR="009106C9" w:rsidRDefault="009106C9" w:rsidP="00A6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FEF6" w14:textId="77777777" w:rsidR="009106C9" w:rsidRDefault="009106C9" w:rsidP="00A65201">
      <w:pPr>
        <w:spacing w:after="0" w:line="240" w:lineRule="auto"/>
      </w:pPr>
      <w:r>
        <w:separator/>
      </w:r>
    </w:p>
  </w:footnote>
  <w:footnote w:type="continuationSeparator" w:id="0">
    <w:p w14:paraId="52A3B35B" w14:textId="77777777" w:rsidR="009106C9" w:rsidRDefault="009106C9" w:rsidP="00A65201">
      <w:pPr>
        <w:spacing w:after="0" w:line="240" w:lineRule="auto"/>
      </w:pPr>
      <w:r>
        <w:continuationSeparator/>
      </w:r>
    </w:p>
  </w:footnote>
  <w:footnote w:id="1">
    <w:p w14:paraId="1E7E7ADD" w14:textId="7BAC1863" w:rsidR="00B33013" w:rsidRPr="001F6A9C" w:rsidRDefault="00B33013"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Gaston Fessard</w:t>
      </w:r>
      <w:r w:rsidRPr="001F6A9C">
        <w:rPr>
          <w:rFonts w:ascii="Times New Roman" w:hAnsi="Times New Roman" w:cs="Times New Roman"/>
          <w:i/>
        </w:rPr>
        <w:t>, Autorité et Bien commun</w:t>
      </w:r>
      <w:r w:rsidR="004B398F" w:rsidRPr="001F6A9C">
        <w:rPr>
          <w:rFonts w:ascii="Times New Roman" w:hAnsi="Times New Roman" w:cs="Times New Roman"/>
        </w:rPr>
        <w:t>, éd. </w:t>
      </w:r>
      <w:r w:rsidRPr="001F6A9C">
        <w:rPr>
          <w:rFonts w:ascii="Times New Roman" w:hAnsi="Times New Roman" w:cs="Times New Roman"/>
        </w:rPr>
        <w:t>Frédéric Louzeau, Paris, Ad Solem, 2015.</w:t>
      </w:r>
      <w:r w:rsidR="00553C09" w:rsidRPr="001F6A9C">
        <w:rPr>
          <w:rFonts w:ascii="Times New Roman" w:hAnsi="Times New Roman" w:cs="Times New Roman"/>
        </w:rPr>
        <w:t xml:space="preserve"> Du vivant de son auteur, cet </w:t>
      </w:r>
      <w:r w:rsidR="004B398F" w:rsidRPr="001F6A9C">
        <w:rPr>
          <w:rFonts w:ascii="Times New Roman" w:hAnsi="Times New Roman" w:cs="Times New Roman"/>
        </w:rPr>
        <w:t>ouvrage connut deux éditions</w:t>
      </w:r>
      <w:r w:rsidR="00553C09" w:rsidRPr="001F6A9C">
        <w:rPr>
          <w:rFonts w:ascii="Times New Roman" w:hAnsi="Times New Roman" w:cs="Times New Roman"/>
        </w:rPr>
        <w:t> : en 1944 et 1969. L</w:t>
      </w:r>
      <w:r w:rsidR="004B398F" w:rsidRPr="001F6A9C">
        <w:rPr>
          <w:rFonts w:ascii="Times New Roman" w:hAnsi="Times New Roman" w:cs="Times New Roman"/>
        </w:rPr>
        <w:t xml:space="preserve">a nouvelle </w:t>
      </w:r>
      <w:r w:rsidR="00553C09" w:rsidRPr="001F6A9C">
        <w:rPr>
          <w:rFonts w:ascii="Times New Roman" w:hAnsi="Times New Roman" w:cs="Times New Roman"/>
        </w:rPr>
        <w:t>édition établie par le Père Louzeau, riche d’une substantielle introduction et de documents partiellement inédits, est un véritable instrument de travail.</w:t>
      </w:r>
    </w:p>
  </w:footnote>
  <w:footnote w:id="2">
    <w:p w14:paraId="5F27076E" w14:textId="588A2C4C" w:rsidR="00CB3D99" w:rsidRPr="001F6A9C" w:rsidRDefault="00CB3D99"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9A3F3E" w:rsidRPr="001F6A9C">
        <w:rPr>
          <w:rFonts w:ascii="Times New Roman" w:hAnsi="Times New Roman" w:cs="Times New Roman"/>
        </w:rPr>
        <w:t xml:space="preserve">Le mot grec </w:t>
      </w:r>
      <w:r w:rsidRPr="001F6A9C">
        <w:rPr>
          <w:rFonts w:ascii="Times New Roman" w:hAnsi="Times New Roman" w:cs="Times New Roman"/>
          <w:i/>
        </w:rPr>
        <w:t>basileus</w:t>
      </w:r>
      <w:r w:rsidR="009A3F3E" w:rsidRPr="001F6A9C">
        <w:rPr>
          <w:rFonts w:ascii="Times New Roman" w:hAnsi="Times New Roman" w:cs="Times New Roman"/>
        </w:rPr>
        <w:t>, « roi », désigne ici</w:t>
      </w:r>
      <w:r w:rsidRPr="001F6A9C">
        <w:rPr>
          <w:rFonts w:ascii="Times New Roman" w:hAnsi="Times New Roman" w:cs="Times New Roman"/>
        </w:rPr>
        <w:t xml:space="preserve"> l’empereur</w:t>
      </w:r>
      <w:r w:rsidR="009A3F3E" w:rsidRPr="001F6A9C">
        <w:rPr>
          <w:rFonts w:ascii="Times New Roman" w:hAnsi="Times New Roman" w:cs="Times New Roman"/>
        </w:rPr>
        <w:t xml:space="preserve"> romain</w:t>
      </w:r>
      <w:r w:rsidRPr="001F6A9C">
        <w:rPr>
          <w:rFonts w:ascii="Times New Roman" w:hAnsi="Times New Roman" w:cs="Times New Roman"/>
        </w:rPr>
        <w:t>.</w:t>
      </w:r>
    </w:p>
  </w:footnote>
  <w:footnote w:id="3">
    <w:p w14:paraId="42EC474B" w14:textId="5737AD15" w:rsidR="00A74E2C" w:rsidRPr="001F6A9C" w:rsidRDefault="00A74E2C"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Justin de Naplouse, </w:t>
      </w:r>
      <w:r w:rsidR="00F50288" w:rsidRPr="001F6A9C">
        <w:rPr>
          <w:rFonts w:ascii="Times New Roman" w:hAnsi="Times New Roman" w:cs="Times New Roman"/>
          <w:i/>
        </w:rPr>
        <w:t>Apologie pour les chrétiens</w:t>
      </w:r>
      <w:r w:rsidR="00F50288" w:rsidRPr="001F6A9C">
        <w:rPr>
          <w:rFonts w:ascii="Times New Roman" w:hAnsi="Times New Roman" w:cs="Times New Roman"/>
        </w:rPr>
        <w:t xml:space="preserve">, </w:t>
      </w:r>
      <w:r w:rsidR="005745C5" w:rsidRPr="001F6A9C">
        <w:rPr>
          <w:rFonts w:ascii="Times New Roman" w:hAnsi="Times New Roman" w:cs="Times New Roman"/>
        </w:rPr>
        <w:t>17, 3 (trad.</w:t>
      </w:r>
      <w:r w:rsidR="00ED4B8E" w:rsidRPr="001F6A9C">
        <w:rPr>
          <w:rFonts w:ascii="Times New Roman" w:hAnsi="Times New Roman" w:cs="Times New Roman"/>
        </w:rPr>
        <w:t> </w:t>
      </w:r>
      <w:r w:rsidR="005745C5" w:rsidRPr="001F6A9C">
        <w:rPr>
          <w:rFonts w:ascii="Times New Roman" w:hAnsi="Times New Roman" w:cs="Times New Roman"/>
        </w:rPr>
        <w:t xml:space="preserve">Philippe Bobichon, dans </w:t>
      </w:r>
      <w:r w:rsidR="005745C5" w:rsidRPr="001F6A9C">
        <w:rPr>
          <w:rFonts w:ascii="Times New Roman" w:hAnsi="Times New Roman" w:cs="Times New Roman"/>
          <w:i/>
        </w:rPr>
        <w:t>Premiers écrits chrétiens</w:t>
      </w:r>
      <w:r w:rsidR="005745C5" w:rsidRPr="001F6A9C">
        <w:rPr>
          <w:rFonts w:ascii="Times New Roman" w:hAnsi="Times New Roman" w:cs="Times New Roman"/>
        </w:rPr>
        <w:t>, « </w:t>
      </w:r>
      <w:r w:rsidR="00BD6D0B">
        <w:rPr>
          <w:rFonts w:ascii="Times New Roman" w:hAnsi="Times New Roman" w:cs="Times New Roman"/>
        </w:rPr>
        <w:t xml:space="preserve">Bibliothèque de la </w:t>
      </w:r>
      <w:r w:rsidR="005745C5" w:rsidRPr="001F6A9C">
        <w:rPr>
          <w:rFonts w:ascii="Times New Roman" w:hAnsi="Times New Roman" w:cs="Times New Roman"/>
        </w:rPr>
        <w:t>Pléiade », p. 339).</w:t>
      </w:r>
    </w:p>
  </w:footnote>
  <w:footnote w:id="4">
    <w:p w14:paraId="1EE48DE3" w14:textId="06F7EB61" w:rsidR="00480D7A" w:rsidRPr="001F6A9C" w:rsidRDefault="00480D7A"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Pr="001F6A9C">
        <w:rPr>
          <w:rFonts w:ascii="Times New Roman" w:hAnsi="Times New Roman" w:cs="Times New Roman"/>
          <w:i/>
        </w:rPr>
        <w:t>Actes des martyrs scilitains</w:t>
      </w:r>
      <w:r w:rsidRPr="001F6A9C">
        <w:rPr>
          <w:rFonts w:ascii="Times New Roman" w:hAnsi="Times New Roman" w:cs="Times New Roman"/>
        </w:rPr>
        <w:t xml:space="preserve">, </w:t>
      </w:r>
      <w:r w:rsidR="00EE6EC4" w:rsidRPr="001F6A9C">
        <w:rPr>
          <w:rFonts w:ascii="Times New Roman" w:hAnsi="Times New Roman" w:cs="Times New Roman"/>
        </w:rPr>
        <w:t xml:space="preserve">9 (ma trad., dans </w:t>
      </w:r>
      <w:r w:rsidR="00EE6EC4" w:rsidRPr="001F6A9C">
        <w:rPr>
          <w:rFonts w:ascii="Times New Roman" w:hAnsi="Times New Roman" w:cs="Times New Roman"/>
          <w:i/>
        </w:rPr>
        <w:t>Premiers écrits chrétiens</w:t>
      </w:r>
      <w:r w:rsidR="00EE6EC4" w:rsidRPr="001F6A9C">
        <w:rPr>
          <w:rFonts w:ascii="Times New Roman" w:hAnsi="Times New Roman" w:cs="Times New Roman"/>
        </w:rPr>
        <w:t>, « Pléiade », p. 281).</w:t>
      </w:r>
    </w:p>
  </w:footnote>
  <w:footnote w:id="5">
    <w:p w14:paraId="1B82B091" w14:textId="71108552" w:rsidR="008B5DE6" w:rsidRPr="001F6A9C" w:rsidRDefault="008B5DE6"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00FC2960" w:rsidRPr="001F6A9C">
        <w:rPr>
          <w:rFonts w:ascii="Times New Roman" w:hAnsi="Times New Roman" w:cs="Times New Roman"/>
        </w:rPr>
        <w:t xml:space="preserve"> Voir</w:t>
      </w:r>
      <w:r w:rsidRPr="001F6A9C">
        <w:rPr>
          <w:rFonts w:ascii="Times New Roman" w:hAnsi="Times New Roman" w:cs="Times New Roman"/>
        </w:rPr>
        <w:t xml:space="preserve"> Émilie Tardivel, </w:t>
      </w:r>
      <w:r w:rsidRPr="001F6A9C">
        <w:rPr>
          <w:rFonts w:ascii="Times New Roman" w:hAnsi="Times New Roman" w:cs="Times New Roman"/>
          <w:i/>
        </w:rPr>
        <w:t>Tout pouvoir vient de Dieu</w:t>
      </w:r>
      <w:r w:rsidR="008B5DB7" w:rsidRPr="001F6A9C">
        <w:rPr>
          <w:rFonts w:ascii="Times New Roman" w:hAnsi="Times New Roman" w:cs="Times New Roman"/>
          <w:i/>
        </w:rPr>
        <w:t>. Un paradoxe chrétien</w:t>
      </w:r>
      <w:r w:rsidR="008B5DB7" w:rsidRPr="001F6A9C">
        <w:rPr>
          <w:rFonts w:ascii="Times New Roman" w:hAnsi="Times New Roman" w:cs="Times New Roman"/>
        </w:rPr>
        <w:t>, 2</w:t>
      </w:r>
      <w:r w:rsidR="008B5DB7" w:rsidRPr="001F6A9C">
        <w:rPr>
          <w:rFonts w:ascii="Times New Roman" w:hAnsi="Times New Roman" w:cs="Times New Roman"/>
          <w:vertAlign w:val="superscript"/>
        </w:rPr>
        <w:t>e</w:t>
      </w:r>
      <w:r w:rsidR="008B5DB7" w:rsidRPr="001F6A9C">
        <w:rPr>
          <w:rFonts w:ascii="Times New Roman" w:hAnsi="Times New Roman" w:cs="Times New Roman"/>
        </w:rPr>
        <w:t xml:space="preserve"> éd., </w:t>
      </w:r>
      <w:r w:rsidR="006068C5" w:rsidRPr="001F6A9C">
        <w:rPr>
          <w:rFonts w:ascii="Times New Roman" w:hAnsi="Times New Roman" w:cs="Times New Roman"/>
        </w:rPr>
        <w:t xml:space="preserve">Paris, </w:t>
      </w:r>
      <w:r w:rsidR="008B5DB7" w:rsidRPr="001F6A9C">
        <w:rPr>
          <w:rFonts w:ascii="Times New Roman" w:hAnsi="Times New Roman" w:cs="Times New Roman"/>
        </w:rPr>
        <w:t>Ad Solem, 2015.</w:t>
      </w:r>
    </w:p>
  </w:footnote>
  <w:footnote w:id="6">
    <w:p w14:paraId="098F833E" w14:textId="5C6F5B11" w:rsidR="001A5F07" w:rsidRPr="001F6A9C" w:rsidRDefault="001A5F07"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Origène, </w:t>
      </w:r>
      <w:r w:rsidRPr="001F6A9C">
        <w:rPr>
          <w:rFonts w:ascii="Times New Roman" w:hAnsi="Times New Roman" w:cs="Times New Roman"/>
          <w:i/>
        </w:rPr>
        <w:t>Commentaire de l’Épître aux Romains</w:t>
      </w:r>
      <w:r w:rsidRPr="001F6A9C">
        <w:rPr>
          <w:rFonts w:ascii="Times New Roman" w:hAnsi="Times New Roman" w:cs="Times New Roman"/>
        </w:rPr>
        <w:t xml:space="preserve">, </w:t>
      </w:r>
      <w:r w:rsidR="005407E9" w:rsidRPr="001F6A9C">
        <w:rPr>
          <w:rFonts w:ascii="Times New Roman" w:hAnsi="Times New Roman" w:cs="Times New Roman"/>
        </w:rPr>
        <w:t>9, 28</w:t>
      </w:r>
      <w:r w:rsidR="007849B7">
        <w:rPr>
          <w:rFonts w:ascii="Times New Roman" w:hAnsi="Times New Roman" w:cs="Times New Roman"/>
        </w:rPr>
        <w:t>.</w:t>
      </w:r>
    </w:p>
  </w:footnote>
  <w:footnote w:id="7">
    <w:p w14:paraId="3897EC93" w14:textId="2DBBB912" w:rsidR="001F5AA7" w:rsidRPr="001F6A9C" w:rsidRDefault="001F5AA7"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Fessard, </w:t>
      </w:r>
      <w:r w:rsidRPr="001F6A9C">
        <w:rPr>
          <w:rFonts w:ascii="Times New Roman" w:hAnsi="Times New Roman" w:cs="Times New Roman"/>
          <w:i/>
        </w:rPr>
        <w:t>Autorité et Bien commun</w:t>
      </w:r>
      <w:r w:rsidRPr="001F6A9C">
        <w:rPr>
          <w:rFonts w:ascii="Times New Roman" w:hAnsi="Times New Roman" w:cs="Times New Roman"/>
        </w:rPr>
        <w:t xml:space="preserve">, </w:t>
      </w:r>
      <w:r w:rsidR="006A06D9" w:rsidRPr="001F6A9C">
        <w:rPr>
          <w:rFonts w:ascii="Times New Roman" w:hAnsi="Times New Roman" w:cs="Times New Roman"/>
        </w:rPr>
        <w:t xml:space="preserve">respectivement </w:t>
      </w:r>
      <w:r w:rsidRPr="001F6A9C">
        <w:rPr>
          <w:rFonts w:ascii="Times New Roman" w:hAnsi="Times New Roman" w:cs="Times New Roman"/>
        </w:rPr>
        <w:t>p. </w:t>
      </w:r>
      <w:r w:rsidR="006A06D9" w:rsidRPr="001F6A9C">
        <w:rPr>
          <w:rFonts w:ascii="Times New Roman" w:hAnsi="Times New Roman" w:cs="Times New Roman"/>
        </w:rPr>
        <w:t>93-94 et 98.</w:t>
      </w:r>
    </w:p>
  </w:footnote>
  <w:footnote w:id="8">
    <w:p w14:paraId="55568C72" w14:textId="742EBA9A" w:rsidR="00801ED0" w:rsidRPr="001F6A9C" w:rsidRDefault="00801ED0"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Voir Fessard, </w:t>
      </w:r>
      <w:r w:rsidRPr="001F6A9C">
        <w:rPr>
          <w:rFonts w:ascii="Times New Roman" w:hAnsi="Times New Roman" w:cs="Times New Roman"/>
          <w:i/>
        </w:rPr>
        <w:t>Autorité et Bien commun</w:t>
      </w:r>
      <w:r w:rsidRPr="001F6A9C">
        <w:rPr>
          <w:rFonts w:ascii="Times New Roman" w:hAnsi="Times New Roman" w:cs="Times New Roman"/>
        </w:rPr>
        <w:t xml:space="preserve">, p. 138 : </w:t>
      </w:r>
      <w:r w:rsidRPr="001F6A9C">
        <w:rPr>
          <w:rFonts w:ascii="Times New Roman" w:hAnsi="Times New Roman" w:cs="Times New Roman"/>
          <w:i/>
        </w:rPr>
        <w:t>« … en cas de conflit entre ces deux pouvoirs, César doit passer après Dieu »</w:t>
      </w:r>
      <w:r w:rsidRPr="001F6A9C">
        <w:rPr>
          <w:rFonts w:ascii="Times New Roman" w:hAnsi="Times New Roman" w:cs="Times New Roman"/>
        </w:rPr>
        <w:t>.</w:t>
      </w:r>
    </w:p>
  </w:footnote>
  <w:footnote w:id="9">
    <w:p w14:paraId="6384D6C5" w14:textId="6A6F9562" w:rsidR="0084055C" w:rsidRPr="001F6A9C" w:rsidRDefault="0084055C"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D00C51" w:rsidRPr="001F6A9C">
        <w:rPr>
          <w:rFonts w:ascii="Times New Roman" w:hAnsi="Times New Roman" w:cs="Times New Roman"/>
        </w:rPr>
        <w:t xml:space="preserve">Voir </w:t>
      </w:r>
      <w:r w:rsidRPr="001F6A9C">
        <w:rPr>
          <w:rFonts w:ascii="Times New Roman" w:hAnsi="Times New Roman" w:cs="Times New Roman"/>
        </w:rPr>
        <w:t xml:space="preserve">Claire Préaux, </w:t>
      </w:r>
      <w:r w:rsidR="00F80B27" w:rsidRPr="001F6A9C">
        <w:rPr>
          <w:rFonts w:ascii="Times New Roman" w:hAnsi="Times New Roman" w:cs="Times New Roman"/>
          <w:i/>
        </w:rPr>
        <w:t>Le monde hellénistique</w:t>
      </w:r>
    </w:p>
  </w:footnote>
  <w:footnote w:id="10">
    <w:p w14:paraId="021C5477" w14:textId="679A1495" w:rsidR="00273A09" w:rsidRPr="001F6A9C" w:rsidRDefault="00273A09"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Théophile d’Antioche, </w:t>
      </w:r>
      <w:r w:rsidRPr="001F6A9C">
        <w:rPr>
          <w:rFonts w:ascii="Times New Roman" w:hAnsi="Times New Roman" w:cs="Times New Roman"/>
          <w:i/>
        </w:rPr>
        <w:t>Livres à Autolycos</w:t>
      </w:r>
      <w:r w:rsidRPr="001F6A9C">
        <w:rPr>
          <w:rFonts w:ascii="Times New Roman" w:hAnsi="Times New Roman" w:cs="Times New Roman"/>
        </w:rPr>
        <w:t xml:space="preserve">, 1, 11 (trad.  Marie-Ange Calvet-Sebasti, dans </w:t>
      </w:r>
      <w:r w:rsidRPr="001F6A9C">
        <w:rPr>
          <w:rFonts w:ascii="Times New Roman" w:hAnsi="Times New Roman" w:cs="Times New Roman"/>
          <w:i/>
        </w:rPr>
        <w:t>Premiers écrits chrétiens</w:t>
      </w:r>
      <w:r w:rsidRPr="001F6A9C">
        <w:rPr>
          <w:rFonts w:ascii="Times New Roman" w:hAnsi="Times New Roman" w:cs="Times New Roman"/>
        </w:rPr>
        <w:t>, « Pléiade », p. 714).</w:t>
      </w:r>
    </w:p>
  </w:footnote>
  <w:footnote w:id="11">
    <w:p w14:paraId="2CF539DC" w14:textId="5C37EF2D" w:rsidR="000E4299" w:rsidRPr="001F6A9C" w:rsidRDefault="000E4299"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Athanase d’Alexandrie, </w:t>
      </w:r>
      <w:r w:rsidR="006C467A" w:rsidRPr="001F6A9C">
        <w:rPr>
          <w:rFonts w:ascii="Times New Roman" w:hAnsi="Times New Roman" w:cs="Times New Roman"/>
          <w:i/>
        </w:rPr>
        <w:t>Vie d’Antoine</w:t>
      </w:r>
      <w:r w:rsidR="006C467A" w:rsidRPr="001F6A9C">
        <w:rPr>
          <w:rFonts w:ascii="Times New Roman" w:hAnsi="Times New Roman" w:cs="Times New Roman"/>
        </w:rPr>
        <w:t>, 81.</w:t>
      </w:r>
    </w:p>
  </w:footnote>
  <w:footnote w:id="12">
    <w:p w14:paraId="47ACB6A3" w14:textId="31BF4850" w:rsidR="006C0D24" w:rsidRPr="001F6A9C" w:rsidRDefault="006C0D24"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Eusèbe de Césarée, </w:t>
      </w:r>
      <w:r w:rsidRPr="001F6A9C">
        <w:rPr>
          <w:rFonts w:ascii="Times New Roman" w:hAnsi="Times New Roman" w:cs="Times New Roman"/>
          <w:i/>
        </w:rPr>
        <w:t>Triakontaétérikos</w:t>
      </w:r>
      <w:r w:rsidR="00AF4EDB" w:rsidRPr="001F6A9C">
        <w:rPr>
          <w:rFonts w:ascii="Times New Roman" w:hAnsi="Times New Roman" w:cs="Times New Roman"/>
        </w:rPr>
        <w:t xml:space="preserve">, 2 (trad. Pierre Maraval, dans </w:t>
      </w:r>
      <w:r w:rsidR="00BA1A5C" w:rsidRPr="001F6A9C">
        <w:rPr>
          <w:rFonts w:ascii="Times New Roman" w:hAnsi="Times New Roman" w:cs="Times New Roman"/>
        </w:rPr>
        <w:t xml:space="preserve">Eusèbe de Césarée, </w:t>
      </w:r>
      <w:r w:rsidR="00AF4EDB" w:rsidRPr="001F6A9C">
        <w:rPr>
          <w:rFonts w:ascii="Times New Roman" w:hAnsi="Times New Roman" w:cs="Times New Roman"/>
          <w:i/>
        </w:rPr>
        <w:t>La théologie politique de l’Empire chrétien. Louanges de Constantin (Triakontaétérikos)</w:t>
      </w:r>
      <w:r w:rsidR="00BA1A5C" w:rsidRPr="001F6A9C">
        <w:rPr>
          <w:rFonts w:ascii="Times New Roman" w:hAnsi="Times New Roman" w:cs="Times New Roman"/>
        </w:rPr>
        <w:t>, Paris, Cerf, 2001).</w:t>
      </w:r>
    </w:p>
  </w:footnote>
  <w:footnote w:id="13">
    <w:p w14:paraId="6E5A4C67" w14:textId="5E384BCF" w:rsidR="00597FC2" w:rsidRPr="001F6A9C" w:rsidRDefault="00597FC2"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00FC2960" w:rsidRPr="001F6A9C">
        <w:rPr>
          <w:rFonts w:ascii="Times New Roman" w:hAnsi="Times New Roman" w:cs="Times New Roman"/>
        </w:rPr>
        <w:t xml:space="preserve"> Il existe sans doute </w:t>
      </w:r>
      <w:r w:rsidRPr="001F6A9C">
        <w:rPr>
          <w:rFonts w:ascii="Times New Roman" w:hAnsi="Times New Roman" w:cs="Times New Roman"/>
        </w:rPr>
        <w:t>une tendance humaine (</w:t>
      </w:r>
      <w:r w:rsidR="000812E4" w:rsidRPr="001F6A9C">
        <w:rPr>
          <w:rFonts w:ascii="Times New Roman" w:hAnsi="Times New Roman" w:cs="Times New Roman"/>
        </w:rPr>
        <w:t xml:space="preserve">pas seulement antique, mais </w:t>
      </w:r>
      <w:r w:rsidRPr="001F6A9C">
        <w:rPr>
          <w:rFonts w:ascii="Times New Roman" w:hAnsi="Times New Roman" w:cs="Times New Roman"/>
        </w:rPr>
        <w:t xml:space="preserve">générale, transhistorique) à sacraliser ou même diviniser </w:t>
      </w:r>
      <w:r w:rsidR="008E194A" w:rsidRPr="001F6A9C">
        <w:rPr>
          <w:rFonts w:ascii="Times New Roman" w:hAnsi="Times New Roman" w:cs="Times New Roman"/>
        </w:rPr>
        <w:t xml:space="preserve">(plus ou moins consciemment) </w:t>
      </w:r>
      <w:r w:rsidR="00FC2960" w:rsidRPr="001F6A9C">
        <w:rPr>
          <w:rFonts w:ascii="Times New Roman" w:hAnsi="Times New Roman" w:cs="Times New Roman"/>
        </w:rPr>
        <w:t xml:space="preserve">le pouvoir et </w:t>
      </w:r>
      <w:r w:rsidRPr="001F6A9C">
        <w:rPr>
          <w:rFonts w:ascii="Times New Roman" w:hAnsi="Times New Roman" w:cs="Times New Roman"/>
        </w:rPr>
        <w:t xml:space="preserve">ceux qui </w:t>
      </w:r>
      <w:r w:rsidR="00FC2960" w:rsidRPr="001F6A9C">
        <w:rPr>
          <w:rFonts w:ascii="Times New Roman" w:hAnsi="Times New Roman" w:cs="Times New Roman"/>
        </w:rPr>
        <w:t>l’exercent</w:t>
      </w:r>
      <w:r w:rsidR="00AB7079" w:rsidRPr="001F6A9C">
        <w:rPr>
          <w:rFonts w:ascii="Times New Roman" w:hAnsi="Times New Roman" w:cs="Times New Roman"/>
        </w:rPr>
        <w:t>. Sur l’étonnante</w:t>
      </w:r>
      <w:r w:rsidRPr="001F6A9C">
        <w:rPr>
          <w:rFonts w:ascii="Times New Roman" w:hAnsi="Times New Roman" w:cs="Times New Roman"/>
        </w:rPr>
        <w:t xml:space="preserve"> tonalité religieuse des grandes idéologies du siècle dernier, voir Fessard, </w:t>
      </w:r>
      <w:r w:rsidRPr="001F6A9C">
        <w:rPr>
          <w:rFonts w:ascii="Times New Roman" w:hAnsi="Times New Roman" w:cs="Times New Roman"/>
          <w:i/>
        </w:rPr>
        <w:t>Autorité et Bien commun</w:t>
      </w:r>
      <w:r w:rsidRPr="001F6A9C">
        <w:rPr>
          <w:rFonts w:ascii="Times New Roman" w:hAnsi="Times New Roman" w:cs="Times New Roman"/>
        </w:rPr>
        <w:t>, p. 152-156.</w:t>
      </w:r>
    </w:p>
  </w:footnote>
  <w:footnote w:id="14">
    <w:p w14:paraId="3A9D022B" w14:textId="0B8CC149" w:rsidR="000834B8" w:rsidRPr="001F6A9C" w:rsidRDefault="000834B8"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Mon article « Constantin vu par Augustin » (2012) est consultable sur ma page academia.edu ; il contient de la bibliographie sur Ambroise et sur Jérôme.</w:t>
      </w:r>
    </w:p>
  </w:footnote>
  <w:footnote w:id="15">
    <w:p w14:paraId="5B20C63E" w14:textId="052BF64C" w:rsidR="00944BD3" w:rsidRPr="001F6A9C" w:rsidRDefault="00944BD3"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Jean Chrysostome, </w:t>
      </w:r>
      <w:r w:rsidRPr="001F6A9C">
        <w:rPr>
          <w:rFonts w:ascii="Times New Roman" w:hAnsi="Times New Roman" w:cs="Times New Roman"/>
          <w:i/>
        </w:rPr>
        <w:t>Homélies sur l’Épître aux Romains</w:t>
      </w:r>
      <w:r w:rsidRPr="001F6A9C">
        <w:rPr>
          <w:rFonts w:ascii="Times New Roman" w:hAnsi="Times New Roman" w:cs="Times New Roman"/>
        </w:rPr>
        <w:t>, 23, 1.</w:t>
      </w:r>
    </w:p>
  </w:footnote>
  <w:footnote w:id="16">
    <w:p w14:paraId="2DFFA42E" w14:textId="5E991A04" w:rsidR="005407E9" w:rsidRPr="001F6A9C" w:rsidRDefault="005407E9"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Irénée de Lyon, </w:t>
      </w:r>
      <w:r w:rsidRPr="001F6A9C">
        <w:rPr>
          <w:rFonts w:ascii="Times New Roman" w:hAnsi="Times New Roman" w:cs="Times New Roman"/>
          <w:i/>
        </w:rPr>
        <w:t>Contre les hérésies</w:t>
      </w:r>
      <w:r w:rsidRPr="001F6A9C">
        <w:rPr>
          <w:rFonts w:ascii="Times New Roman" w:hAnsi="Times New Roman" w:cs="Times New Roman"/>
        </w:rPr>
        <w:t>, 5, 24, 2 (trad. </w:t>
      </w:r>
      <w:r w:rsidR="00FD21FE" w:rsidRPr="001F6A9C">
        <w:rPr>
          <w:rFonts w:ascii="Times New Roman" w:hAnsi="Times New Roman" w:cs="Times New Roman"/>
        </w:rPr>
        <w:t xml:space="preserve">Adelin Rousseau, dans laquelle je me permets de remplacer </w:t>
      </w:r>
      <w:r w:rsidR="00FD21FE" w:rsidRPr="001F6A9C">
        <w:rPr>
          <w:rFonts w:ascii="Times New Roman" w:hAnsi="Times New Roman" w:cs="Times New Roman"/>
          <w:i/>
        </w:rPr>
        <w:t>« autorité »</w:t>
      </w:r>
      <w:r w:rsidR="00FD21FE" w:rsidRPr="001F6A9C">
        <w:rPr>
          <w:rFonts w:ascii="Times New Roman" w:hAnsi="Times New Roman" w:cs="Times New Roman"/>
        </w:rPr>
        <w:t xml:space="preserve"> par </w:t>
      </w:r>
      <w:r w:rsidR="00FD21FE" w:rsidRPr="001F6A9C">
        <w:rPr>
          <w:rFonts w:ascii="Times New Roman" w:hAnsi="Times New Roman" w:cs="Times New Roman"/>
          <w:i/>
        </w:rPr>
        <w:t>« pouvoir »</w:t>
      </w:r>
      <w:r w:rsidR="00FD21FE" w:rsidRPr="001F6A9C">
        <w:rPr>
          <w:rFonts w:ascii="Times New Roman" w:hAnsi="Times New Roman" w:cs="Times New Roman"/>
        </w:rPr>
        <w:t>).</w:t>
      </w:r>
    </w:p>
  </w:footnote>
  <w:footnote w:id="17">
    <w:p w14:paraId="4E3A019D" w14:textId="3292B3AC" w:rsidR="00A65201" w:rsidRPr="001F6A9C" w:rsidRDefault="00A6520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8C13DD" w:rsidRPr="001F6A9C">
        <w:rPr>
          <w:rFonts w:ascii="Times New Roman" w:hAnsi="Times New Roman" w:cs="Times New Roman"/>
        </w:rPr>
        <w:t xml:space="preserve">Augustin d’Hippone, </w:t>
      </w:r>
      <w:r w:rsidR="003353C4" w:rsidRPr="001F6A9C">
        <w:rPr>
          <w:rFonts w:ascii="Times New Roman" w:hAnsi="Times New Roman" w:cs="Times New Roman"/>
          <w:i/>
        </w:rPr>
        <w:t xml:space="preserve">La Genèse au sens </w:t>
      </w:r>
      <w:r w:rsidR="00087E93" w:rsidRPr="001F6A9C">
        <w:rPr>
          <w:rFonts w:ascii="Times New Roman" w:hAnsi="Times New Roman" w:cs="Times New Roman"/>
          <w:i/>
        </w:rPr>
        <w:t>littéral</w:t>
      </w:r>
      <w:r w:rsidRPr="001F6A9C">
        <w:rPr>
          <w:rFonts w:ascii="Times New Roman" w:hAnsi="Times New Roman" w:cs="Times New Roman"/>
        </w:rPr>
        <w:t>, 9, 9, 14</w:t>
      </w:r>
      <w:r w:rsidR="005407E9" w:rsidRPr="001F6A9C">
        <w:rPr>
          <w:rFonts w:ascii="Times New Roman" w:hAnsi="Times New Roman" w:cs="Times New Roman"/>
        </w:rPr>
        <w:t xml:space="preserve"> (ma trad.).</w:t>
      </w:r>
    </w:p>
  </w:footnote>
  <w:footnote w:id="18">
    <w:p w14:paraId="7B8C121D" w14:textId="1B512B44" w:rsidR="008825B2" w:rsidRPr="001F6A9C" w:rsidRDefault="008825B2"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00EA2487" w:rsidRPr="001F6A9C">
        <w:rPr>
          <w:rFonts w:ascii="Times New Roman" w:hAnsi="Times New Roman" w:cs="Times New Roman"/>
        </w:rPr>
        <w:t xml:space="preserve"> Voir les réflexion</w:t>
      </w:r>
      <w:r w:rsidRPr="001F6A9C">
        <w:rPr>
          <w:rFonts w:ascii="Times New Roman" w:hAnsi="Times New Roman" w:cs="Times New Roman"/>
        </w:rPr>
        <w:t xml:space="preserve">s salutaires de Fessard, </w:t>
      </w:r>
      <w:r w:rsidRPr="001F6A9C">
        <w:rPr>
          <w:rFonts w:ascii="Times New Roman" w:hAnsi="Times New Roman" w:cs="Times New Roman"/>
          <w:i/>
        </w:rPr>
        <w:t>Autorité et Bien commun</w:t>
      </w:r>
      <w:r w:rsidRPr="001F6A9C">
        <w:rPr>
          <w:rFonts w:ascii="Times New Roman" w:hAnsi="Times New Roman" w:cs="Times New Roman"/>
        </w:rPr>
        <w:t>, p. 138-139.</w:t>
      </w:r>
    </w:p>
  </w:footnote>
  <w:footnote w:id="19">
    <w:p w14:paraId="72222889" w14:textId="41A2C5E9" w:rsidR="00EF5172" w:rsidRPr="001F6A9C" w:rsidRDefault="00EF5172"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Je traduis littéralement. L’expression « toute âme » (ou « toute vie », </w:t>
      </w:r>
      <w:r w:rsidRPr="001F6A9C">
        <w:rPr>
          <w:rFonts w:ascii="Times New Roman" w:hAnsi="Times New Roman" w:cs="Times New Roman"/>
          <w:i/>
        </w:rPr>
        <w:t>pasa psukhê</w:t>
      </w:r>
      <w:r w:rsidR="00EA2487" w:rsidRPr="001F6A9C">
        <w:rPr>
          <w:rFonts w:ascii="Times New Roman" w:hAnsi="Times New Roman" w:cs="Times New Roman"/>
        </w:rPr>
        <w:t>) est un hébraïsme pour</w:t>
      </w:r>
      <w:r w:rsidRPr="001F6A9C">
        <w:rPr>
          <w:rFonts w:ascii="Times New Roman" w:hAnsi="Times New Roman" w:cs="Times New Roman"/>
        </w:rPr>
        <w:t xml:space="preserve"> « tout être humain ». </w:t>
      </w:r>
      <w:r w:rsidR="00EA2487" w:rsidRPr="001F6A9C">
        <w:rPr>
          <w:rFonts w:ascii="Times New Roman" w:hAnsi="Times New Roman" w:cs="Times New Roman"/>
        </w:rPr>
        <w:t>J’opte pour « obéisse » au lieu de « se soumette »</w:t>
      </w:r>
      <w:r w:rsidR="00E23E72" w:rsidRPr="001F6A9C">
        <w:rPr>
          <w:rFonts w:ascii="Times New Roman" w:hAnsi="Times New Roman" w:cs="Times New Roman"/>
        </w:rPr>
        <w:t xml:space="preserve">, pour </w:t>
      </w:r>
      <w:r w:rsidR="00EA2487" w:rsidRPr="001F6A9C">
        <w:rPr>
          <w:rFonts w:ascii="Times New Roman" w:hAnsi="Times New Roman" w:cs="Times New Roman"/>
        </w:rPr>
        <w:t>éviter la notion de « soumission », que nos contemporains associent spontanément à l’islam.</w:t>
      </w:r>
    </w:p>
  </w:footnote>
  <w:footnote w:id="20">
    <w:p w14:paraId="3915B15B" w14:textId="3BB81564" w:rsidR="00BE07CC" w:rsidRPr="001F6A9C" w:rsidRDefault="00BE07CC"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Origène, </w:t>
      </w:r>
      <w:r w:rsidRPr="001F6A9C">
        <w:rPr>
          <w:rFonts w:ascii="Times New Roman" w:hAnsi="Times New Roman" w:cs="Times New Roman"/>
          <w:i/>
        </w:rPr>
        <w:t>Commentaire sur l’Épître aux Romains</w:t>
      </w:r>
      <w:r w:rsidRPr="001F6A9C">
        <w:rPr>
          <w:rFonts w:ascii="Times New Roman" w:hAnsi="Times New Roman" w:cs="Times New Roman"/>
        </w:rPr>
        <w:t xml:space="preserve">, 9, </w:t>
      </w:r>
      <w:r w:rsidR="00E35DAC" w:rsidRPr="001F6A9C">
        <w:rPr>
          <w:rFonts w:ascii="Times New Roman" w:hAnsi="Times New Roman" w:cs="Times New Roman"/>
        </w:rPr>
        <w:t>26-27.</w:t>
      </w:r>
    </w:p>
  </w:footnote>
  <w:footnote w:id="21">
    <w:p w14:paraId="5ED5A18F" w14:textId="07236E42" w:rsidR="00ED0CAD" w:rsidRPr="001F6A9C" w:rsidRDefault="00ED0CAD"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Augustin d’Hippone, </w:t>
      </w:r>
      <w:r w:rsidR="00C0769D" w:rsidRPr="001F6A9C">
        <w:rPr>
          <w:rFonts w:ascii="Times New Roman" w:hAnsi="Times New Roman" w:cs="Times New Roman"/>
          <w:i/>
        </w:rPr>
        <w:t>Explication de quelques passages de l’Épître aux Romains</w:t>
      </w:r>
      <w:r w:rsidR="00C0769D" w:rsidRPr="001F6A9C">
        <w:rPr>
          <w:rFonts w:ascii="Times New Roman" w:hAnsi="Times New Roman" w:cs="Times New Roman"/>
        </w:rPr>
        <w:t>, 64 (ma trad.).</w:t>
      </w:r>
    </w:p>
  </w:footnote>
  <w:footnote w:id="22">
    <w:p w14:paraId="14F6B6F1" w14:textId="24E971A7" w:rsidR="00001F22" w:rsidRPr="001F6A9C" w:rsidRDefault="00001F22"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Pr="001F6A9C">
        <w:rPr>
          <w:rFonts w:ascii="Times New Roman" w:hAnsi="Times New Roman" w:cs="Times New Roman"/>
          <w:i/>
        </w:rPr>
        <w:t>Martyre de saint Polycarpe</w:t>
      </w:r>
      <w:r w:rsidRPr="001F6A9C">
        <w:rPr>
          <w:rFonts w:ascii="Times New Roman" w:hAnsi="Times New Roman" w:cs="Times New Roman"/>
        </w:rPr>
        <w:t xml:space="preserve">, 10, 2 (trad. Cécile Bost-Pouderon, dans </w:t>
      </w:r>
      <w:r w:rsidRPr="001F6A9C">
        <w:rPr>
          <w:rFonts w:ascii="Times New Roman" w:hAnsi="Times New Roman" w:cs="Times New Roman"/>
          <w:i/>
        </w:rPr>
        <w:t>Premiers écrits chrétiens</w:t>
      </w:r>
      <w:r w:rsidRPr="001F6A9C">
        <w:rPr>
          <w:rFonts w:ascii="Times New Roman" w:hAnsi="Times New Roman" w:cs="Times New Roman"/>
        </w:rPr>
        <w:t>, « Pléiade », p. 253).</w:t>
      </w:r>
    </w:p>
  </w:footnote>
  <w:footnote w:id="23">
    <w:p w14:paraId="2C7C6FEE" w14:textId="6C454BDD"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051EA7" w:rsidRPr="001F6A9C">
        <w:rPr>
          <w:rFonts w:ascii="Times New Roman" w:hAnsi="Times New Roman" w:cs="Times New Roman"/>
          <w:i/>
          <w:iCs/>
        </w:rPr>
        <w:t>Martyre de saint Athénogène de Pédachthoè</w:t>
      </w:r>
      <w:r w:rsidR="00051EA7" w:rsidRPr="001F6A9C">
        <w:rPr>
          <w:rFonts w:ascii="Times New Roman" w:hAnsi="Times New Roman" w:cs="Times New Roman"/>
        </w:rPr>
        <w:t>, 35 (trad</w:t>
      </w:r>
      <w:r w:rsidR="00590AC3" w:rsidRPr="001F6A9C">
        <w:rPr>
          <w:rFonts w:ascii="Times New Roman" w:hAnsi="Times New Roman" w:cs="Times New Roman"/>
        </w:rPr>
        <w:t xml:space="preserve">. Pierre </w:t>
      </w:r>
      <w:r w:rsidR="00051EA7" w:rsidRPr="001F6A9C">
        <w:rPr>
          <w:rFonts w:ascii="Times New Roman" w:hAnsi="Times New Roman" w:cs="Times New Roman"/>
        </w:rPr>
        <w:t xml:space="preserve">Maraval, </w:t>
      </w:r>
      <w:r w:rsidR="00590AC3" w:rsidRPr="001F6A9C">
        <w:rPr>
          <w:rFonts w:ascii="Times New Roman" w:hAnsi="Times New Roman" w:cs="Times New Roman"/>
          <w:i/>
          <w:iCs/>
        </w:rPr>
        <w:t xml:space="preserve">dans </w:t>
      </w:r>
      <w:r w:rsidR="005B41D3" w:rsidRPr="001F6A9C">
        <w:rPr>
          <w:rFonts w:ascii="Times New Roman" w:hAnsi="Times New Roman" w:cs="Times New Roman"/>
          <w:i/>
          <w:iCs/>
        </w:rPr>
        <w:t>Actes et Passions des martyrs chrétiens des premiers siècles</w:t>
      </w:r>
      <w:r w:rsidR="005B41D3" w:rsidRPr="001F6A9C">
        <w:rPr>
          <w:rFonts w:ascii="Times New Roman" w:hAnsi="Times New Roman" w:cs="Times New Roman"/>
        </w:rPr>
        <w:t xml:space="preserve">, </w:t>
      </w:r>
      <w:r w:rsidR="00590AC3" w:rsidRPr="001F6A9C">
        <w:rPr>
          <w:rFonts w:ascii="Times New Roman" w:hAnsi="Times New Roman" w:cs="Times New Roman"/>
        </w:rPr>
        <w:t>Paris, Cerf, 2010</w:t>
      </w:r>
      <w:r w:rsidR="00051EA7" w:rsidRPr="001F6A9C">
        <w:rPr>
          <w:rFonts w:ascii="Times New Roman" w:hAnsi="Times New Roman" w:cs="Times New Roman"/>
        </w:rPr>
        <w:t>, p. 323).</w:t>
      </w:r>
    </w:p>
  </w:footnote>
  <w:footnote w:id="24">
    <w:p w14:paraId="4B749C88" w14:textId="0C045574"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BD09B2" w:rsidRPr="001F6A9C">
        <w:rPr>
          <w:rFonts w:ascii="Times New Roman" w:hAnsi="Times New Roman" w:cs="Times New Roman"/>
        </w:rPr>
        <w:t xml:space="preserve">Justin de Naplouse, </w:t>
      </w:r>
      <w:r w:rsidR="00BD09B2" w:rsidRPr="006072A7">
        <w:rPr>
          <w:rFonts w:ascii="Times New Roman" w:hAnsi="Times New Roman" w:cs="Times New Roman"/>
          <w:i/>
        </w:rPr>
        <w:t>Apologie pour les chrétiens</w:t>
      </w:r>
      <w:r w:rsidR="006072A7">
        <w:rPr>
          <w:rFonts w:ascii="Times New Roman" w:hAnsi="Times New Roman" w:cs="Times New Roman"/>
        </w:rPr>
        <w:t>, 17, 3-4</w:t>
      </w:r>
      <w:r w:rsidR="00BD09B2" w:rsidRPr="001F6A9C">
        <w:rPr>
          <w:rFonts w:ascii="Times New Roman" w:hAnsi="Times New Roman" w:cs="Times New Roman"/>
        </w:rPr>
        <w:t xml:space="preserve"> ; </w:t>
      </w:r>
      <w:r w:rsidR="00FC7497" w:rsidRPr="001F6A9C">
        <w:rPr>
          <w:rFonts w:ascii="Times New Roman" w:hAnsi="Times New Roman" w:cs="Times New Roman"/>
        </w:rPr>
        <w:t>M</w:t>
      </w:r>
      <w:r w:rsidR="00BD09B2" w:rsidRPr="001F6A9C">
        <w:rPr>
          <w:rFonts w:ascii="Times New Roman" w:hAnsi="Times New Roman" w:cs="Times New Roman"/>
        </w:rPr>
        <w:t xml:space="preserve">éliton de Sardes, </w:t>
      </w:r>
      <w:r w:rsidR="00BD09B2" w:rsidRPr="006072A7">
        <w:rPr>
          <w:rFonts w:ascii="Times New Roman" w:hAnsi="Times New Roman" w:cs="Times New Roman"/>
          <w:i/>
        </w:rPr>
        <w:t>À</w:t>
      </w:r>
      <w:r w:rsidR="00FC7497" w:rsidRPr="006072A7">
        <w:rPr>
          <w:rFonts w:ascii="Times New Roman" w:hAnsi="Times New Roman" w:cs="Times New Roman"/>
          <w:i/>
        </w:rPr>
        <w:t xml:space="preserve"> Marc Aurèle</w:t>
      </w:r>
      <w:r w:rsidR="00FC7497" w:rsidRPr="001F6A9C">
        <w:rPr>
          <w:rFonts w:ascii="Times New Roman" w:hAnsi="Times New Roman" w:cs="Times New Roman"/>
        </w:rPr>
        <w:t xml:space="preserve"> ; Théophile d’Antioche, </w:t>
      </w:r>
      <w:r w:rsidR="00076FD1" w:rsidRPr="00076FD1">
        <w:rPr>
          <w:rFonts w:ascii="Times New Roman" w:hAnsi="Times New Roman" w:cs="Times New Roman"/>
          <w:i/>
        </w:rPr>
        <w:t>L</w:t>
      </w:r>
      <w:r w:rsidR="00FC7497" w:rsidRPr="00076FD1">
        <w:rPr>
          <w:rFonts w:ascii="Times New Roman" w:hAnsi="Times New Roman" w:cs="Times New Roman"/>
          <w:i/>
        </w:rPr>
        <w:t>ivres à Autolycos</w:t>
      </w:r>
      <w:r w:rsidR="00076FD1">
        <w:rPr>
          <w:rFonts w:ascii="Times New Roman" w:hAnsi="Times New Roman" w:cs="Times New Roman"/>
        </w:rPr>
        <w:t>,</w:t>
      </w:r>
      <w:r w:rsidR="006072A7">
        <w:rPr>
          <w:rFonts w:ascii="Times New Roman" w:hAnsi="Times New Roman" w:cs="Times New Roman"/>
        </w:rPr>
        <w:t xml:space="preserve"> 1, 11</w:t>
      </w:r>
      <w:r w:rsidR="00FC7497" w:rsidRPr="001F6A9C">
        <w:rPr>
          <w:rFonts w:ascii="Times New Roman" w:hAnsi="Times New Roman" w:cs="Times New Roman"/>
        </w:rPr>
        <w:t xml:space="preserve"> ; Tertullien, </w:t>
      </w:r>
      <w:r w:rsidR="00FC7497" w:rsidRPr="00B370A9">
        <w:rPr>
          <w:rFonts w:ascii="Times New Roman" w:hAnsi="Times New Roman" w:cs="Times New Roman"/>
          <w:i/>
        </w:rPr>
        <w:t>Apologétique</w:t>
      </w:r>
      <w:r w:rsidR="00FC7497" w:rsidRPr="001F6A9C">
        <w:rPr>
          <w:rFonts w:ascii="Times New Roman" w:hAnsi="Times New Roman" w:cs="Times New Roman"/>
        </w:rPr>
        <w:t>,</w:t>
      </w:r>
      <w:r w:rsidR="006072A7">
        <w:rPr>
          <w:rFonts w:ascii="Times New Roman" w:hAnsi="Times New Roman" w:cs="Times New Roman"/>
        </w:rPr>
        <w:t xml:space="preserve"> 28-31</w:t>
      </w:r>
      <w:r w:rsidR="00FC7497" w:rsidRPr="001F6A9C">
        <w:rPr>
          <w:rFonts w:ascii="Times New Roman" w:hAnsi="Times New Roman" w:cs="Times New Roman"/>
        </w:rPr>
        <w:t xml:space="preserve">. </w:t>
      </w:r>
      <w:r w:rsidR="006A358B">
        <w:rPr>
          <w:rFonts w:ascii="Times New Roman" w:hAnsi="Times New Roman" w:cs="Times New Roman"/>
        </w:rPr>
        <w:t xml:space="preserve">Ces textes sont traduits dans les </w:t>
      </w:r>
      <w:r w:rsidR="006A358B" w:rsidRPr="006A358B">
        <w:rPr>
          <w:rFonts w:ascii="Times New Roman" w:hAnsi="Times New Roman" w:cs="Times New Roman"/>
          <w:i/>
        </w:rPr>
        <w:t>Premiers écrits chrétiens</w:t>
      </w:r>
      <w:r w:rsidR="006A358B">
        <w:rPr>
          <w:rFonts w:ascii="Times New Roman" w:hAnsi="Times New Roman" w:cs="Times New Roman"/>
        </w:rPr>
        <w:t xml:space="preserve"> de « Bibliothèque de la Pléiade ».</w:t>
      </w:r>
    </w:p>
  </w:footnote>
  <w:footnote w:id="25">
    <w:p w14:paraId="31FBABE1" w14:textId="64A2F82E"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4B666F" w:rsidRPr="001F6A9C">
        <w:rPr>
          <w:rFonts w:ascii="Times New Roman" w:hAnsi="Times New Roman" w:cs="Times New Roman"/>
          <w:i/>
          <w:iCs/>
        </w:rPr>
        <w:t>Martyre du saint et illustre apôtre Apollonius, appelé aussi Sakkéas</w:t>
      </w:r>
      <w:r w:rsidR="004B666F" w:rsidRPr="001F6A9C">
        <w:rPr>
          <w:rFonts w:ascii="Times New Roman" w:hAnsi="Times New Roman" w:cs="Times New Roman"/>
        </w:rPr>
        <w:t xml:space="preserve">, 9 (trad. Pierre Maraval, dans </w:t>
      </w:r>
      <w:r w:rsidR="004B666F" w:rsidRPr="001F6A9C">
        <w:rPr>
          <w:rFonts w:ascii="Times New Roman" w:hAnsi="Times New Roman" w:cs="Times New Roman"/>
          <w:i/>
          <w:iCs/>
        </w:rPr>
        <w:t>Actes et Passions…</w:t>
      </w:r>
      <w:r w:rsidR="004B666F" w:rsidRPr="001F6A9C">
        <w:rPr>
          <w:rFonts w:ascii="Times New Roman" w:hAnsi="Times New Roman" w:cs="Times New Roman"/>
        </w:rPr>
        <w:t>, p. 108).</w:t>
      </w:r>
    </w:p>
  </w:footnote>
  <w:footnote w:id="26">
    <w:p w14:paraId="459640FF" w14:textId="363EB39F"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5B41D3" w:rsidRPr="001F6A9C">
        <w:rPr>
          <w:rFonts w:ascii="Times New Roman" w:hAnsi="Times New Roman" w:cs="Times New Roman"/>
        </w:rPr>
        <w:t xml:space="preserve">Eusèbe de Césarée, </w:t>
      </w:r>
      <w:r w:rsidR="005B41D3" w:rsidRPr="001F6A9C">
        <w:rPr>
          <w:rFonts w:ascii="Times New Roman" w:hAnsi="Times New Roman" w:cs="Times New Roman"/>
          <w:i/>
        </w:rPr>
        <w:t>Histoire ecclésiastique</w:t>
      </w:r>
      <w:r w:rsidR="005B41D3" w:rsidRPr="001F6A9C">
        <w:rPr>
          <w:rFonts w:ascii="Times New Roman" w:hAnsi="Times New Roman" w:cs="Times New Roman"/>
        </w:rPr>
        <w:t>, 7, 11.</w:t>
      </w:r>
    </w:p>
  </w:footnote>
  <w:footnote w:id="27">
    <w:p w14:paraId="017154C6" w14:textId="7C579A82" w:rsidR="009A3F3E" w:rsidRPr="001F6A9C" w:rsidRDefault="009A3F3E"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B3032E" w:rsidRPr="001F6A9C">
        <w:rPr>
          <w:rFonts w:ascii="Times New Roman" w:hAnsi="Times New Roman" w:cs="Times New Roman"/>
        </w:rPr>
        <w:t xml:space="preserve">Le mot grec </w:t>
      </w:r>
      <w:r w:rsidR="00B3032E" w:rsidRPr="001F6A9C">
        <w:rPr>
          <w:rFonts w:ascii="Times New Roman" w:hAnsi="Times New Roman" w:cs="Times New Roman"/>
          <w:i/>
        </w:rPr>
        <w:t>basileïs</w:t>
      </w:r>
      <w:r w:rsidR="00B3032E" w:rsidRPr="001F6A9C">
        <w:rPr>
          <w:rFonts w:ascii="Times New Roman" w:hAnsi="Times New Roman" w:cs="Times New Roman"/>
        </w:rPr>
        <w:t>, « rois », désigne ici les empereurs romains.</w:t>
      </w:r>
      <w:r w:rsidR="006035C4">
        <w:rPr>
          <w:rFonts w:ascii="Times New Roman" w:hAnsi="Times New Roman" w:cs="Times New Roman"/>
        </w:rPr>
        <w:t xml:space="preserve"> Voir supra, note 2.</w:t>
      </w:r>
    </w:p>
  </w:footnote>
  <w:footnote w:id="28">
    <w:p w14:paraId="117976BA" w14:textId="6FD187D9"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031632" w:rsidRPr="001F6A9C">
        <w:rPr>
          <w:rFonts w:ascii="Times New Roman" w:hAnsi="Times New Roman" w:cs="Times New Roman"/>
        </w:rPr>
        <w:t xml:space="preserve">Hippolyte de Rome, </w:t>
      </w:r>
      <w:r w:rsidR="00031632" w:rsidRPr="001F6A9C">
        <w:rPr>
          <w:rFonts w:ascii="Times New Roman" w:hAnsi="Times New Roman" w:cs="Times New Roman"/>
          <w:i/>
        </w:rPr>
        <w:t>Commentaire sur Daniel</w:t>
      </w:r>
      <w:r w:rsidR="00031632" w:rsidRPr="001F6A9C">
        <w:rPr>
          <w:rFonts w:ascii="Times New Roman" w:hAnsi="Times New Roman" w:cs="Times New Roman"/>
        </w:rPr>
        <w:t>, 3, 5, 23 (</w:t>
      </w:r>
      <w:r w:rsidR="00821EBE">
        <w:rPr>
          <w:rFonts w:ascii="Times New Roman" w:hAnsi="Times New Roman" w:cs="Times New Roman"/>
        </w:rPr>
        <w:t>trad. Maurice Lefèvre, coll. </w:t>
      </w:r>
      <w:r w:rsidR="00590AC3" w:rsidRPr="001F6A9C">
        <w:rPr>
          <w:rFonts w:ascii="Times New Roman" w:hAnsi="Times New Roman" w:cs="Times New Roman"/>
        </w:rPr>
        <w:t>« </w:t>
      </w:r>
      <w:r w:rsidR="00031632" w:rsidRPr="001F6A9C">
        <w:rPr>
          <w:rFonts w:ascii="Times New Roman" w:hAnsi="Times New Roman" w:cs="Times New Roman"/>
        </w:rPr>
        <w:t xml:space="preserve">Sources chrétiennes », </w:t>
      </w:r>
      <w:r w:rsidR="00821EBE">
        <w:rPr>
          <w:rFonts w:ascii="Times New Roman" w:hAnsi="Times New Roman" w:cs="Times New Roman"/>
        </w:rPr>
        <w:t>n°</w:t>
      </w:r>
      <w:r w:rsidR="00031632" w:rsidRPr="001F6A9C">
        <w:rPr>
          <w:rFonts w:ascii="Times New Roman" w:hAnsi="Times New Roman" w:cs="Times New Roman"/>
        </w:rPr>
        <w:t>14).</w:t>
      </w:r>
    </w:p>
  </w:footnote>
  <w:footnote w:id="29">
    <w:p w14:paraId="17E77CE8" w14:textId="4E23A1CB"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590AC3" w:rsidRPr="001F6A9C">
        <w:rPr>
          <w:rFonts w:ascii="Times New Roman" w:hAnsi="Times New Roman" w:cs="Times New Roman"/>
          <w:i/>
          <w:iCs/>
        </w:rPr>
        <w:t>Martyre du saint et illustre apôtre Apollonius, appelé aussi Sakkéas</w:t>
      </w:r>
      <w:r w:rsidR="00590AC3" w:rsidRPr="001F6A9C">
        <w:rPr>
          <w:rFonts w:ascii="Times New Roman" w:hAnsi="Times New Roman" w:cs="Times New Roman"/>
        </w:rPr>
        <w:t>, 24 (trad. </w:t>
      </w:r>
      <w:r w:rsidR="009D20F7">
        <w:rPr>
          <w:rFonts w:ascii="Times New Roman" w:hAnsi="Times New Roman" w:cs="Times New Roman"/>
        </w:rPr>
        <w:t xml:space="preserve">Pierre </w:t>
      </w:r>
      <w:r w:rsidR="00590AC3" w:rsidRPr="001F6A9C">
        <w:rPr>
          <w:rFonts w:ascii="Times New Roman" w:hAnsi="Times New Roman" w:cs="Times New Roman"/>
        </w:rPr>
        <w:t xml:space="preserve">Maraval, </w:t>
      </w:r>
      <w:r w:rsidR="00057154">
        <w:rPr>
          <w:rFonts w:ascii="Times New Roman" w:hAnsi="Times New Roman" w:cs="Times New Roman"/>
        </w:rPr>
        <w:t xml:space="preserve">dans </w:t>
      </w:r>
      <w:r w:rsidR="00590AC3" w:rsidRPr="001F6A9C">
        <w:rPr>
          <w:rFonts w:ascii="Times New Roman" w:hAnsi="Times New Roman" w:cs="Times New Roman"/>
          <w:i/>
          <w:iCs/>
        </w:rPr>
        <w:t>Actes et Passions…</w:t>
      </w:r>
      <w:r w:rsidR="00590AC3" w:rsidRPr="001F6A9C">
        <w:rPr>
          <w:rFonts w:ascii="Times New Roman" w:hAnsi="Times New Roman" w:cs="Times New Roman"/>
        </w:rPr>
        <w:t>, p. 112).</w:t>
      </w:r>
    </w:p>
  </w:footnote>
  <w:footnote w:id="30">
    <w:p w14:paraId="75675272" w14:textId="4F5A648D" w:rsidR="00DC74E1" w:rsidRPr="001F6A9C" w:rsidRDefault="00DC74E1"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590AC3" w:rsidRPr="001F6A9C">
        <w:rPr>
          <w:rFonts w:ascii="Times New Roman" w:hAnsi="Times New Roman" w:cs="Times New Roman"/>
          <w:i/>
        </w:rPr>
        <w:t xml:space="preserve">Passion </w:t>
      </w:r>
      <w:r w:rsidR="00057154">
        <w:rPr>
          <w:rFonts w:ascii="Times New Roman" w:hAnsi="Times New Roman" w:cs="Times New Roman"/>
          <w:i/>
        </w:rPr>
        <w:t>de</w:t>
      </w:r>
      <w:r w:rsidR="009D20F7">
        <w:rPr>
          <w:rFonts w:ascii="Times New Roman" w:hAnsi="Times New Roman" w:cs="Times New Roman"/>
          <w:i/>
        </w:rPr>
        <w:t xml:space="preserve"> l’évêque saint </w:t>
      </w:r>
      <w:r w:rsidR="00031632" w:rsidRPr="001F6A9C">
        <w:rPr>
          <w:rFonts w:ascii="Times New Roman" w:hAnsi="Times New Roman" w:cs="Times New Roman"/>
          <w:i/>
        </w:rPr>
        <w:t>Félix</w:t>
      </w:r>
      <w:r w:rsidR="00031632" w:rsidRPr="001F6A9C">
        <w:rPr>
          <w:rFonts w:ascii="Times New Roman" w:hAnsi="Times New Roman" w:cs="Times New Roman"/>
        </w:rPr>
        <w:t xml:space="preserve"> (trad. </w:t>
      </w:r>
      <w:r w:rsidR="009D20F7">
        <w:rPr>
          <w:rFonts w:ascii="Times New Roman" w:hAnsi="Times New Roman" w:cs="Times New Roman"/>
        </w:rPr>
        <w:t xml:space="preserve">Pierre </w:t>
      </w:r>
      <w:r w:rsidR="00031632" w:rsidRPr="001F6A9C">
        <w:rPr>
          <w:rFonts w:ascii="Times New Roman" w:hAnsi="Times New Roman" w:cs="Times New Roman"/>
        </w:rPr>
        <w:t>Maraval,</w:t>
      </w:r>
      <w:r w:rsidR="009D20F7">
        <w:rPr>
          <w:rFonts w:ascii="Times New Roman" w:hAnsi="Times New Roman" w:cs="Times New Roman"/>
        </w:rPr>
        <w:t xml:space="preserve"> dans</w:t>
      </w:r>
      <w:r w:rsidR="00031632" w:rsidRPr="001F6A9C">
        <w:rPr>
          <w:rFonts w:ascii="Times New Roman" w:hAnsi="Times New Roman" w:cs="Times New Roman"/>
        </w:rPr>
        <w:t xml:space="preserve"> </w:t>
      </w:r>
      <w:r w:rsidR="00031632" w:rsidRPr="001F6A9C">
        <w:rPr>
          <w:rFonts w:ascii="Times New Roman" w:hAnsi="Times New Roman" w:cs="Times New Roman"/>
          <w:i/>
          <w:iCs/>
        </w:rPr>
        <w:t>Les persécutions</w:t>
      </w:r>
      <w:r w:rsidR="00590AC3" w:rsidRPr="001F6A9C">
        <w:rPr>
          <w:rFonts w:ascii="Times New Roman" w:hAnsi="Times New Roman" w:cs="Times New Roman"/>
          <w:i/>
          <w:iCs/>
        </w:rPr>
        <w:t xml:space="preserve"> des chrétiens durant les quatre premiers siècles</w:t>
      </w:r>
      <w:r w:rsidR="00590AC3" w:rsidRPr="001F6A9C">
        <w:rPr>
          <w:rFonts w:ascii="Times New Roman" w:hAnsi="Times New Roman" w:cs="Times New Roman"/>
        </w:rPr>
        <w:t xml:space="preserve">, Paris, </w:t>
      </w:r>
      <w:r w:rsidR="00057154">
        <w:rPr>
          <w:rFonts w:ascii="Times New Roman" w:hAnsi="Times New Roman" w:cs="Times New Roman"/>
        </w:rPr>
        <w:t>Desclée, 1992</w:t>
      </w:r>
      <w:r w:rsidR="00031632" w:rsidRPr="001F6A9C">
        <w:rPr>
          <w:rFonts w:ascii="Times New Roman" w:hAnsi="Times New Roman" w:cs="Times New Roman"/>
        </w:rPr>
        <w:t>, p. 118)</w:t>
      </w:r>
      <w:r w:rsidR="004C34C8" w:rsidRPr="001F6A9C">
        <w:rPr>
          <w:rFonts w:ascii="Times New Roman" w:hAnsi="Times New Roman" w:cs="Times New Roman"/>
        </w:rPr>
        <w:t>.</w:t>
      </w:r>
    </w:p>
  </w:footnote>
  <w:footnote w:id="31">
    <w:p w14:paraId="1C5ECBA7" w14:textId="25FDBFF0" w:rsidR="00AB17FA" w:rsidRPr="001F6A9C" w:rsidRDefault="00AB17FA"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9B188C" w:rsidRPr="001F6A9C">
        <w:rPr>
          <w:rFonts w:ascii="Times New Roman" w:hAnsi="Times New Roman" w:cs="Times New Roman"/>
        </w:rPr>
        <w:t>Par exemple, en</w:t>
      </w:r>
      <w:r w:rsidRPr="001F6A9C">
        <w:rPr>
          <w:rFonts w:ascii="Times New Roman" w:hAnsi="Times New Roman" w:cs="Times New Roman"/>
        </w:rPr>
        <w:t xml:space="preserve"> Rm</w:t>
      </w:r>
      <w:r w:rsidR="009B188C" w:rsidRPr="001F6A9C">
        <w:rPr>
          <w:rFonts w:ascii="Times New Roman" w:hAnsi="Times New Roman" w:cs="Times New Roman"/>
        </w:rPr>
        <w:t> 1,1</w:t>
      </w:r>
      <w:r w:rsidRPr="001F6A9C">
        <w:rPr>
          <w:rFonts w:ascii="Times New Roman" w:hAnsi="Times New Roman" w:cs="Times New Roman"/>
        </w:rPr>
        <w:t xml:space="preserve">, Paul se dit </w:t>
      </w:r>
      <w:r w:rsidR="006A15FC" w:rsidRPr="001F6A9C">
        <w:rPr>
          <w:rFonts w:ascii="Times New Roman" w:hAnsi="Times New Roman" w:cs="Times New Roman"/>
        </w:rPr>
        <w:t xml:space="preserve">littéralement </w:t>
      </w:r>
      <w:r w:rsidRPr="001F6A9C">
        <w:rPr>
          <w:rFonts w:ascii="Times New Roman" w:hAnsi="Times New Roman" w:cs="Times New Roman"/>
        </w:rPr>
        <w:t xml:space="preserve">« esclave de Christ Jésus ». </w:t>
      </w:r>
      <w:r w:rsidR="002547A7" w:rsidRPr="001F6A9C">
        <w:rPr>
          <w:rFonts w:ascii="Times New Roman" w:hAnsi="Times New Roman" w:cs="Times New Roman"/>
        </w:rPr>
        <w:t>Les traductions actuelles adouciss</w:t>
      </w:r>
      <w:r w:rsidR="006A15FC" w:rsidRPr="001F6A9C">
        <w:rPr>
          <w:rFonts w:ascii="Times New Roman" w:hAnsi="Times New Roman" w:cs="Times New Roman"/>
        </w:rPr>
        <w:t xml:space="preserve">ent cette expression en rendant </w:t>
      </w:r>
      <w:r w:rsidR="006A15FC" w:rsidRPr="001F6A9C">
        <w:rPr>
          <w:rFonts w:ascii="Times New Roman" w:hAnsi="Times New Roman" w:cs="Times New Roman"/>
          <w:i/>
        </w:rPr>
        <w:t>doulos</w:t>
      </w:r>
      <w:r w:rsidR="006A15FC" w:rsidRPr="001F6A9C">
        <w:rPr>
          <w:rFonts w:ascii="Times New Roman" w:hAnsi="Times New Roman" w:cs="Times New Roman"/>
        </w:rPr>
        <w:t xml:space="preserve"> par « serviteur ».</w:t>
      </w:r>
    </w:p>
  </w:footnote>
  <w:footnote w:id="32">
    <w:p w14:paraId="0ED48D49" w14:textId="54492E78" w:rsidR="0065384E" w:rsidRPr="001F6A9C" w:rsidRDefault="0065384E"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Augustin d’Hippone, </w:t>
      </w:r>
      <w:r w:rsidRPr="001F6A9C">
        <w:rPr>
          <w:rFonts w:ascii="Times New Roman" w:hAnsi="Times New Roman" w:cs="Times New Roman"/>
          <w:i/>
        </w:rPr>
        <w:t>La cité de Dieu</w:t>
      </w:r>
      <w:r w:rsidRPr="001F6A9C">
        <w:rPr>
          <w:rFonts w:ascii="Times New Roman" w:hAnsi="Times New Roman" w:cs="Times New Roman"/>
        </w:rPr>
        <w:t>, 19, 17 (ma trad.).</w:t>
      </w:r>
    </w:p>
  </w:footnote>
  <w:footnote w:id="33">
    <w:p w14:paraId="68DF29D2" w14:textId="34933ECA" w:rsidR="003D7F9E" w:rsidRPr="001F6A9C" w:rsidRDefault="003D7F9E"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Pour ne pas en rester à ces </w:t>
      </w:r>
      <w:r w:rsidR="00E17FD5" w:rsidRPr="001F6A9C">
        <w:rPr>
          <w:rFonts w:ascii="Times New Roman" w:hAnsi="Times New Roman" w:cs="Times New Roman"/>
        </w:rPr>
        <w:t xml:space="preserve">trop </w:t>
      </w:r>
      <w:r w:rsidRPr="001F6A9C">
        <w:rPr>
          <w:rFonts w:ascii="Times New Roman" w:hAnsi="Times New Roman" w:cs="Times New Roman"/>
        </w:rPr>
        <w:t xml:space="preserve">brèves remarques, il faut recourir à Émilie Tardivel, </w:t>
      </w:r>
      <w:r w:rsidRPr="001F6A9C">
        <w:rPr>
          <w:rFonts w:ascii="Times New Roman" w:hAnsi="Times New Roman" w:cs="Times New Roman"/>
          <w:i/>
        </w:rPr>
        <w:t>Tout pouvoir vient de Dieu</w:t>
      </w:r>
      <w:r w:rsidR="000F41A4">
        <w:rPr>
          <w:rFonts w:ascii="Times New Roman" w:hAnsi="Times New Roman" w:cs="Times New Roman"/>
        </w:rPr>
        <w:t>, cité supra, note 5.</w:t>
      </w:r>
    </w:p>
  </w:footnote>
  <w:footnote w:id="34">
    <w:p w14:paraId="5E232CA7" w14:textId="0B2A2B7A" w:rsidR="00DC74E1" w:rsidRPr="001F6A9C" w:rsidRDefault="00DC74E1" w:rsidP="001F6A9C">
      <w:pPr>
        <w:pStyle w:val="FootnoteText"/>
        <w:jc w:val="both"/>
        <w:rPr>
          <w:rFonts w:ascii="Times New Roman" w:hAnsi="Times New Roman" w:cs="Times New Roman"/>
        </w:rPr>
      </w:pPr>
    </w:p>
  </w:footnote>
  <w:footnote w:id="35">
    <w:p w14:paraId="73B8F90B" w14:textId="5E1F73A5" w:rsidR="00A355EB" w:rsidRPr="001F6A9C" w:rsidRDefault="00A355EB"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Gélase I</w:t>
      </w:r>
      <w:r w:rsidRPr="001F6A9C">
        <w:rPr>
          <w:rFonts w:ascii="Times New Roman" w:hAnsi="Times New Roman" w:cs="Times New Roman"/>
          <w:vertAlign w:val="superscript"/>
        </w:rPr>
        <w:t>er</w:t>
      </w:r>
      <w:r w:rsidRPr="001F6A9C">
        <w:rPr>
          <w:rFonts w:ascii="Times New Roman" w:hAnsi="Times New Roman" w:cs="Times New Roman"/>
        </w:rPr>
        <w:t xml:space="preserve">, </w:t>
      </w:r>
    </w:p>
  </w:footnote>
  <w:footnote w:id="36">
    <w:p w14:paraId="324A2513" w14:textId="5D373236" w:rsidR="00AD1EB7" w:rsidRPr="001F6A9C" w:rsidRDefault="00AD1EB7"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Voir Giuseppe Zecchini</w:t>
      </w:r>
      <w:r w:rsidRPr="001F6A9C">
        <w:rPr>
          <w:rFonts w:ascii="Times New Roman" w:hAnsi="Times New Roman" w:cs="Times New Roman"/>
          <w:i/>
        </w:rPr>
        <w:t>, Il pensiero politico romano. Dall’età arcaica alla tarda antichità</w:t>
      </w:r>
      <w:r w:rsidRPr="001F6A9C">
        <w:rPr>
          <w:rFonts w:ascii="Times New Roman" w:hAnsi="Times New Roman" w:cs="Times New Roman"/>
        </w:rPr>
        <w:t>, 2</w:t>
      </w:r>
      <w:r w:rsidRPr="001F6A9C">
        <w:rPr>
          <w:rFonts w:ascii="Times New Roman" w:hAnsi="Times New Roman" w:cs="Times New Roman"/>
          <w:vertAlign w:val="superscript"/>
        </w:rPr>
        <w:t>e</w:t>
      </w:r>
      <w:r w:rsidRPr="001F6A9C">
        <w:rPr>
          <w:rFonts w:ascii="Times New Roman" w:hAnsi="Times New Roman" w:cs="Times New Roman"/>
        </w:rPr>
        <w:t> éd., Rome, Carocci, 2018, p. </w:t>
      </w:r>
      <w:r w:rsidR="00702BD5" w:rsidRPr="001F6A9C">
        <w:rPr>
          <w:rFonts w:ascii="Times New Roman" w:hAnsi="Times New Roman" w:cs="Times New Roman"/>
        </w:rPr>
        <w:t>164-</w:t>
      </w:r>
      <w:r w:rsidRPr="001F6A9C">
        <w:rPr>
          <w:rFonts w:ascii="Times New Roman" w:hAnsi="Times New Roman" w:cs="Times New Roman"/>
        </w:rPr>
        <w:t>165</w:t>
      </w:r>
      <w:r w:rsidR="00702BD5" w:rsidRPr="001F6A9C">
        <w:rPr>
          <w:rFonts w:ascii="Times New Roman" w:hAnsi="Times New Roman" w:cs="Times New Roman"/>
        </w:rPr>
        <w:t xml:space="preserve">. </w:t>
      </w:r>
      <w:r w:rsidR="005048D3" w:rsidRPr="001F6A9C">
        <w:rPr>
          <w:rFonts w:ascii="Times New Roman" w:hAnsi="Times New Roman" w:cs="Times New Roman"/>
        </w:rPr>
        <w:t>Ces deux pages très denses</w:t>
      </w:r>
      <w:r w:rsidR="00E17FD5" w:rsidRPr="001F6A9C">
        <w:rPr>
          <w:rFonts w:ascii="Times New Roman" w:hAnsi="Times New Roman" w:cs="Times New Roman"/>
        </w:rPr>
        <w:t xml:space="preserve"> permettent d’</w:t>
      </w:r>
      <w:r w:rsidR="00DB3A57" w:rsidRPr="001F6A9C">
        <w:rPr>
          <w:rFonts w:ascii="Times New Roman" w:hAnsi="Times New Roman" w:cs="Times New Roman"/>
        </w:rPr>
        <w:t xml:space="preserve">échapper aux </w:t>
      </w:r>
      <w:r w:rsidR="00E17FD5" w:rsidRPr="001F6A9C">
        <w:rPr>
          <w:rFonts w:ascii="Times New Roman" w:hAnsi="Times New Roman" w:cs="Times New Roman"/>
        </w:rPr>
        <w:t xml:space="preserve">clichés qui courent </w:t>
      </w:r>
      <w:r w:rsidR="00DB3A57" w:rsidRPr="001F6A9C">
        <w:rPr>
          <w:rFonts w:ascii="Times New Roman" w:hAnsi="Times New Roman" w:cs="Times New Roman"/>
        </w:rPr>
        <w:t xml:space="preserve">un peu partout </w:t>
      </w:r>
      <w:r w:rsidR="00E17FD5" w:rsidRPr="001F6A9C">
        <w:rPr>
          <w:rFonts w:ascii="Times New Roman" w:hAnsi="Times New Roman" w:cs="Times New Roman"/>
        </w:rPr>
        <w:t>sur Ambroise.</w:t>
      </w:r>
    </w:p>
  </w:footnote>
  <w:footnote w:id="37">
    <w:p w14:paraId="43ABB839" w14:textId="0F102D0D" w:rsidR="00A355EB" w:rsidRPr="001F6A9C" w:rsidRDefault="00A355EB"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0F41A4">
        <w:rPr>
          <w:rFonts w:ascii="Times New Roman" w:hAnsi="Times New Roman" w:cs="Times New Roman"/>
        </w:rPr>
        <w:t xml:space="preserve">Augustin d’Hippone, </w:t>
      </w:r>
      <w:r w:rsidR="000F41A4" w:rsidRPr="000F41A4">
        <w:rPr>
          <w:rFonts w:ascii="Times New Roman" w:hAnsi="Times New Roman" w:cs="Times New Roman"/>
          <w:i/>
        </w:rPr>
        <w:t>La cité de Dieu</w:t>
      </w:r>
      <w:r w:rsidR="000F41A4">
        <w:rPr>
          <w:rFonts w:ascii="Times New Roman" w:hAnsi="Times New Roman" w:cs="Times New Roman"/>
        </w:rPr>
        <w:t>, 19, 24.</w:t>
      </w:r>
    </w:p>
  </w:footnote>
  <w:footnote w:id="38">
    <w:p w14:paraId="25A0C240" w14:textId="3D42CCC4" w:rsidR="00FB091F" w:rsidRPr="001F6A9C" w:rsidRDefault="00FB091F"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Origène, </w:t>
      </w:r>
      <w:r w:rsidRPr="001F6A9C">
        <w:rPr>
          <w:rFonts w:ascii="Times New Roman" w:hAnsi="Times New Roman" w:cs="Times New Roman"/>
          <w:i/>
        </w:rPr>
        <w:t>Commentaire sur l’Épître aux Romains</w:t>
      </w:r>
      <w:r w:rsidRPr="001F6A9C">
        <w:rPr>
          <w:rFonts w:ascii="Times New Roman" w:hAnsi="Times New Roman" w:cs="Times New Roman"/>
        </w:rPr>
        <w:t xml:space="preserve">, 9, </w:t>
      </w:r>
    </w:p>
  </w:footnote>
  <w:footnote w:id="39">
    <w:p w14:paraId="6D3B797B" w14:textId="6D74B9C5" w:rsidR="00C604F3" w:rsidRPr="001F6A9C" w:rsidRDefault="00C604F3"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Voir Peter Brown, </w:t>
      </w:r>
      <w:r w:rsidRPr="001F6A9C">
        <w:rPr>
          <w:rFonts w:ascii="Times New Roman" w:hAnsi="Times New Roman" w:cs="Times New Roman"/>
          <w:i/>
        </w:rPr>
        <w:t>Pouvoir et persuasion</w:t>
      </w:r>
      <w:r w:rsidR="00622EEA" w:rsidRPr="001F6A9C">
        <w:rPr>
          <w:rFonts w:ascii="Times New Roman" w:hAnsi="Times New Roman" w:cs="Times New Roman"/>
          <w:i/>
        </w:rPr>
        <w:t xml:space="preserve"> dans l’Antiquité tardive. Vers un Empire chrétien</w:t>
      </w:r>
      <w:r w:rsidR="00622EEA" w:rsidRPr="001F6A9C">
        <w:rPr>
          <w:rFonts w:ascii="Times New Roman" w:hAnsi="Times New Roman" w:cs="Times New Roman"/>
        </w:rPr>
        <w:t>, trad. Pierre Chuvin et Huguette Meunier-Chuvin, Paris, Seuil, 2003 (coll. « Points Histoire », 334), p. </w:t>
      </w:r>
    </w:p>
  </w:footnote>
  <w:footnote w:id="40">
    <w:p w14:paraId="7B6BACEC" w14:textId="21A872A1" w:rsidR="00A35EE9" w:rsidRPr="001F6A9C" w:rsidRDefault="00A35EE9"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Augustin d’Hippone, Lettre 137, </w:t>
      </w:r>
      <w:r w:rsidR="00236FF5" w:rsidRPr="001F6A9C">
        <w:rPr>
          <w:rFonts w:ascii="Times New Roman" w:hAnsi="Times New Roman" w:cs="Times New Roman"/>
        </w:rPr>
        <w:t>5, 17 (ma trad.).</w:t>
      </w:r>
    </w:p>
  </w:footnote>
  <w:footnote w:id="41">
    <w:p w14:paraId="7FB807BD" w14:textId="140E4D62" w:rsidR="00ED7D2B" w:rsidRPr="001F6A9C" w:rsidRDefault="00ED7D2B"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w:t>
      </w:r>
      <w:r w:rsidR="0008735A" w:rsidRPr="001F6A9C">
        <w:rPr>
          <w:rFonts w:ascii="Times New Roman" w:hAnsi="Times New Roman" w:cs="Times New Roman"/>
        </w:rPr>
        <w:t xml:space="preserve">Fessard, </w:t>
      </w:r>
      <w:r w:rsidRPr="001F6A9C">
        <w:rPr>
          <w:rFonts w:ascii="Times New Roman" w:hAnsi="Times New Roman" w:cs="Times New Roman"/>
          <w:i/>
        </w:rPr>
        <w:t>De l’actualité historique</w:t>
      </w:r>
      <w:r w:rsidRPr="001F6A9C">
        <w:rPr>
          <w:rFonts w:ascii="Times New Roman" w:hAnsi="Times New Roman" w:cs="Times New Roman"/>
        </w:rPr>
        <w:t xml:space="preserve">, </w:t>
      </w:r>
      <w:r w:rsidR="0008735A" w:rsidRPr="001F6A9C">
        <w:rPr>
          <w:rFonts w:ascii="Times New Roman" w:hAnsi="Times New Roman" w:cs="Times New Roman"/>
        </w:rPr>
        <w:t xml:space="preserve">Paris, Desclée </w:t>
      </w:r>
      <w:r w:rsidR="00A00997" w:rsidRPr="001F6A9C">
        <w:rPr>
          <w:rFonts w:ascii="Times New Roman" w:hAnsi="Times New Roman" w:cs="Times New Roman"/>
        </w:rPr>
        <w:t>d</w:t>
      </w:r>
      <w:r w:rsidR="0008735A" w:rsidRPr="001F6A9C">
        <w:rPr>
          <w:rFonts w:ascii="Times New Roman" w:hAnsi="Times New Roman" w:cs="Times New Roman"/>
        </w:rPr>
        <w:t>e Brouwer, 1960, t. 1</w:t>
      </w:r>
      <w:r w:rsidR="00A00997" w:rsidRPr="001F6A9C">
        <w:rPr>
          <w:rFonts w:ascii="Times New Roman" w:hAnsi="Times New Roman" w:cs="Times New Roman"/>
        </w:rPr>
        <w:t xml:space="preserve"> : </w:t>
      </w:r>
      <w:r w:rsidR="00A00997" w:rsidRPr="001F6A9C">
        <w:rPr>
          <w:rFonts w:ascii="Times New Roman" w:hAnsi="Times New Roman" w:cs="Times New Roman"/>
          <w:i/>
        </w:rPr>
        <w:t>À la recherche d’une méthode</w:t>
      </w:r>
      <w:r w:rsidR="0008735A" w:rsidRPr="001F6A9C">
        <w:rPr>
          <w:rFonts w:ascii="Times New Roman" w:hAnsi="Times New Roman" w:cs="Times New Roman"/>
        </w:rPr>
        <w:t>, p. 61.</w:t>
      </w:r>
    </w:p>
  </w:footnote>
  <w:footnote w:id="42">
    <w:p w14:paraId="4C345C75" w14:textId="2720D011" w:rsidR="009629E4" w:rsidRPr="001F6A9C" w:rsidRDefault="009629E4" w:rsidP="001F6A9C">
      <w:pPr>
        <w:pStyle w:val="FootnoteText"/>
        <w:jc w:val="both"/>
        <w:rPr>
          <w:rFonts w:ascii="Times New Roman" w:hAnsi="Times New Roman" w:cs="Times New Roman"/>
        </w:rPr>
      </w:pPr>
      <w:r w:rsidRPr="001F6A9C">
        <w:rPr>
          <w:rStyle w:val="FootnoteReference"/>
          <w:rFonts w:ascii="Times New Roman" w:hAnsi="Times New Roman" w:cs="Times New Roman"/>
        </w:rPr>
        <w:footnoteRef/>
      </w:r>
      <w:r w:rsidRPr="001F6A9C">
        <w:rPr>
          <w:rFonts w:ascii="Times New Roman" w:hAnsi="Times New Roman" w:cs="Times New Roman"/>
        </w:rPr>
        <w:t xml:space="preserve"> Fessard</w:t>
      </w:r>
      <w:r w:rsidRPr="001F6A9C">
        <w:rPr>
          <w:rFonts w:ascii="Times New Roman" w:hAnsi="Times New Roman" w:cs="Times New Roman"/>
          <w:i/>
        </w:rPr>
        <w:t>, Autorité et bien commun</w:t>
      </w:r>
      <w:r w:rsidRPr="001F6A9C">
        <w:rPr>
          <w:rFonts w:ascii="Times New Roman" w:hAnsi="Times New Roman" w:cs="Times New Roman"/>
        </w:rPr>
        <w:t xml:space="preserve"> (éd. 2015, citée supra, note 1), p.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41E52"/>
    <w:multiLevelType w:val="hybridMultilevel"/>
    <w:tmpl w:val="033EC38C"/>
    <w:lvl w:ilvl="0" w:tplc="59605284">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50775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AED"/>
    <w:rsid w:val="00001F22"/>
    <w:rsid w:val="00003B92"/>
    <w:rsid w:val="000120D6"/>
    <w:rsid w:val="00014A26"/>
    <w:rsid w:val="00015E1A"/>
    <w:rsid w:val="00017974"/>
    <w:rsid w:val="00023936"/>
    <w:rsid w:val="00031632"/>
    <w:rsid w:val="00033C99"/>
    <w:rsid w:val="00036615"/>
    <w:rsid w:val="00036DC1"/>
    <w:rsid w:val="00037596"/>
    <w:rsid w:val="00045E50"/>
    <w:rsid w:val="00047D96"/>
    <w:rsid w:val="00051EA7"/>
    <w:rsid w:val="00053853"/>
    <w:rsid w:val="00056300"/>
    <w:rsid w:val="00057154"/>
    <w:rsid w:val="00057630"/>
    <w:rsid w:val="00065E22"/>
    <w:rsid w:val="00066BFD"/>
    <w:rsid w:val="0007116B"/>
    <w:rsid w:val="00075F8B"/>
    <w:rsid w:val="00076FD1"/>
    <w:rsid w:val="000812E4"/>
    <w:rsid w:val="0008255A"/>
    <w:rsid w:val="000834B8"/>
    <w:rsid w:val="00084C6F"/>
    <w:rsid w:val="0008735A"/>
    <w:rsid w:val="00087E93"/>
    <w:rsid w:val="000907E4"/>
    <w:rsid w:val="00091DB1"/>
    <w:rsid w:val="000A248D"/>
    <w:rsid w:val="000A3647"/>
    <w:rsid w:val="000A6323"/>
    <w:rsid w:val="000A6948"/>
    <w:rsid w:val="000A7191"/>
    <w:rsid w:val="000B0121"/>
    <w:rsid w:val="000B0DBF"/>
    <w:rsid w:val="000B3EA1"/>
    <w:rsid w:val="000B48D1"/>
    <w:rsid w:val="000C1B70"/>
    <w:rsid w:val="000C1C6F"/>
    <w:rsid w:val="000C31EC"/>
    <w:rsid w:val="000C402C"/>
    <w:rsid w:val="000C7CAE"/>
    <w:rsid w:val="000D4535"/>
    <w:rsid w:val="000E0FA0"/>
    <w:rsid w:val="000E4299"/>
    <w:rsid w:val="000E7284"/>
    <w:rsid w:val="000E7289"/>
    <w:rsid w:val="000F0BA3"/>
    <w:rsid w:val="000F0C80"/>
    <w:rsid w:val="000F41A4"/>
    <w:rsid w:val="0010016B"/>
    <w:rsid w:val="00102F6B"/>
    <w:rsid w:val="001056A6"/>
    <w:rsid w:val="001117CD"/>
    <w:rsid w:val="00112A6A"/>
    <w:rsid w:val="00113119"/>
    <w:rsid w:val="00116848"/>
    <w:rsid w:val="001216A7"/>
    <w:rsid w:val="00122DB2"/>
    <w:rsid w:val="00137722"/>
    <w:rsid w:val="00141E22"/>
    <w:rsid w:val="00150E7C"/>
    <w:rsid w:val="00160EB3"/>
    <w:rsid w:val="001658B3"/>
    <w:rsid w:val="00166D48"/>
    <w:rsid w:val="001741DE"/>
    <w:rsid w:val="001765B9"/>
    <w:rsid w:val="00177671"/>
    <w:rsid w:val="0018596F"/>
    <w:rsid w:val="00185C1F"/>
    <w:rsid w:val="00190CEA"/>
    <w:rsid w:val="00192119"/>
    <w:rsid w:val="001924DE"/>
    <w:rsid w:val="001A1580"/>
    <w:rsid w:val="001A5F07"/>
    <w:rsid w:val="001A60AD"/>
    <w:rsid w:val="001A6E23"/>
    <w:rsid w:val="001B0A46"/>
    <w:rsid w:val="001B2349"/>
    <w:rsid w:val="001B5FE5"/>
    <w:rsid w:val="001C0B20"/>
    <w:rsid w:val="001C7940"/>
    <w:rsid w:val="001D2034"/>
    <w:rsid w:val="001E0039"/>
    <w:rsid w:val="001E1452"/>
    <w:rsid w:val="001E4401"/>
    <w:rsid w:val="001E4F00"/>
    <w:rsid w:val="001E67A9"/>
    <w:rsid w:val="001F0579"/>
    <w:rsid w:val="001F4CCD"/>
    <w:rsid w:val="001F5AA7"/>
    <w:rsid w:val="001F642C"/>
    <w:rsid w:val="001F6A9C"/>
    <w:rsid w:val="00201286"/>
    <w:rsid w:val="00204D34"/>
    <w:rsid w:val="0020562D"/>
    <w:rsid w:val="00211A75"/>
    <w:rsid w:val="00213270"/>
    <w:rsid w:val="00214603"/>
    <w:rsid w:val="00216307"/>
    <w:rsid w:val="00217AB4"/>
    <w:rsid w:val="00222DB7"/>
    <w:rsid w:val="00234053"/>
    <w:rsid w:val="00236FF5"/>
    <w:rsid w:val="002433E9"/>
    <w:rsid w:val="00243833"/>
    <w:rsid w:val="002547A7"/>
    <w:rsid w:val="00257AC1"/>
    <w:rsid w:val="00262DB9"/>
    <w:rsid w:val="00267F16"/>
    <w:rsid w:val="00270396"/>
    <w:rsid w:val="0027089C"/>
    <w:rsid w:val="00273A09"/>
    <w:rsid w:val="002856E3"/>
    <w:rsid w:val="00290601"/>
    <w:rsid w:val="0029603F"/>
    <w:rsid w:val="002A0592"/>
    <w:rsid w:val="002A1F48"/>
    <w:rsid w:val="002A3DB2"/>
    <w:rsid w:val="002A61F4"/>
    <w:rsid w:val="002B0A08"/>
    <w:rsid w:val="002B1860"/>
    <w:rsid w:val="002B5A6A"/>
    <w:rsid w:val="002B62FF"/>
    <w:rsid w:val="002C0F96"/>
    <w:rsid w:val="002C451C"/>
    <w:rsid w:val="002C5731"/>
    <w:rsid w:val="002C61DC"/>
    <w:rsid w:val="002C68B3"/>
    <w:rsid w:val="002C7839"/>
    <w:rsid w:val="002C79DF"/>
    <w:rsid w:val="002D0EA8"/>
    <w:rsid w:val="002D47F2"/>
    <w:rsid w:val="002D78D3"/>
    <w:rsid w:val="002E0098"/>
    <w:rsid w:val="002E12D1"/>
    <w:rsid w:val="002E67E4"/>
    <w:rsid w:val="002E6EC0"/>
    <w:rsid w:val="002E7ECB"/>
    <w:rsid w:val="002F1468"/>
    <w:rsid w:val="002F5B7D"/>
    <w:rsid w:val="00300296"/>
    <w:rsid w:val="00300BA8"/>
    <w:rsid w:val="00300CE2"/>
    <w:rsid w:val="0030776E"/>
    <w:rsid w:val="003120A2"/>
    <w:rsid w:val="0031272A"/>
    <w:rsid w:val="00314349"/>
    <w:rsid w:val="00314CFB"/>
    <w:rsid w:val="00315DF1"/>
    <w:rsid w:val="0031600F"/>
    <w:rsid w:val="00323161"/>
    <w:rsid w:val="003233AC"/>
    <w:rsid w:val="00323FDA"/>
    <w:rsid w:val="00325951"/>
    <w:rsid w:val="0032615F"/>
    <w:rsid w:val="003265E2"/>
    <w:rsid w:val="0033492A"/>
    <w:rsid w:val="00334FD3"/>
    <w:rsid w:val="003353C4"/>
    <w:rsid w:val="00342B61"/>
    <w:rsid w:val="0034574C"/>
    <w:rsid w:val="0034647A"/>
    <w:rsid w:val="00347FED"/>
    <w:rsid w:val="003504B9"/>
    <w:rsid w:val="00350ED8"/>
    <w:rsid w:val="00354A25"/>
    <w:rsid w:val="003550C4"/>
    <w:rsid w:val="0038214C"/>
    <w:rsid w:val="0038532C"/>
    <w:rsid w:val="00386FAD"/>
    <w:rsid w:val="003B008D"/>
    <w:rsid w:val="003B10BB"/>
    <w:rsid w:val="003B384F"/>
    <w:rsid w:val="003B74FA"/>
    <w:rsid w:val="003C39C2"/>
    <w:rsid w:val="003C3F06"/>
    <w:rsid w:val="003D3269"/>
    <w:rsid w:val="003D4F3C"/>
    <w:rsid w:val="003D63CF"/>
    <w:rsid w:val="003D7F9E"/>
    <w:rsid w:val="003E0C52"/>
    <w:rsid w:val="003E4827"/>
    <w:rsid w:val="003E4A7A"/>
    <w:rsid w:val="003E4CC8"/>
    <w:rsid w:val="003E4E87"/>
    <w:rsid w:val="003F007A"/>
    <w:rsid w:val="003F1675"/>
    <w:rsid w:val="003F5C5F"/>
    <w:rsid w:val="003F76B1"/>
    <w:rsid w:val="00400E57"/>
    <w:rsid w:val="004020A7"/>
    <w:rsid w:val="0040385C"/>
    <w:rsid w:val="004154D3"/>
    <w:rsid w:val="0041770B"/>
    <w:rsid w:val="00420ECB"/>
    <w:rsid w:val="0042266A"/>
    <w:rsid w:val="00425864"/>
    <w:rsid w:val="00427D29"/>
    <w:rsid w:val="004334C8"/>
    <w:rsid w:val="004345E7"/>
    <w:rsid w:val="00441398"/>
    <w:rsid w:val="004432D2"/>
    <w:rsid w:val="00450B3E"/>
    <w:rsid w:val="0045102D"/>
    <w:rsid w:val="004534B5"/>
    <w:rsid w:val="00454A54"/>
    <w:rsid w:val="00455275"/>
    <w:rsid w:val="00457531"/>
    <w:rsid w:val="00462BE9"/>
    <w:rsid w:val="00480D7A"/>
    <w:rsid w:val="00486EB3"/>
    <w:rsid w:val="0049043D"/>
    <w:rsid w:val="00490BD2"/>
    <w:rsid w:val="00492AF2"/>
    <w:rsid w:val="00497AAB"/>
    <w:rsid w:val="004A1CE8"/>
    <w:rsid w:val="004A4CD3"/>
    <w:rsid w:val="004B398F"/>
    <w:rsid w:val="004B4BAA"/>
    <w:rsid w:val="004B666F"/>
    <w:rsid w:val="004C34C8"/>
    <w:rsid w:val="004C435A"/>
    <w:rsid w:val="004C55E2"/>
    <w:rsid w:val="004C7B21"/>
    <w:rsid w:val="004D5AC5"/>
    <w:rsid w:val="004E7041"/>
    <w:rsid w:val="004F0309"/>
    <w:rsid w:val="004F0FD5"/>
    <w:rsid w:val="004F6F29"/>
    <w:rsid w:val="005018F3"/>
    <w:rsid w:val="005048D3"/>
    <w:rsid w:val="00504EC0"/>
    <w:rsid w:val="00506A00"/>
    <w:rsid w:val="00506E87"/>
    <w:rsid w:val="00510A5A"/>
    <w:rsid w:val="00513692"/>
    <w:rsid w:val="00514226"/>
    <w:rsid w:val="005156AF"/>
    <w:rsid w:val="005203C1"/>
    <w:rsid w:val="00524786"/>
    <w:rsid w:val="0052772F"/>
    <w:rsid w:val="00530527"/>
    <w:rsid w:val="005321A2"/>
    <w:rsid w:val="0053479E"/>
    <w:rsid w:val="005407E9"/>
    <w:rsid w:val="0054131F"/>
    <w:rsid w:val="00553C09"/>
    <w:rsid w:val="005601FF"/>
    <w:rsid w:val="005646A1"/>
    <w:rsid w:val="00566382"/>
    <w:rsid w:val="005745C5"/>
    <w:rsid w:val="00574A1C"/>
    <w:rsid w:val="00576077"/>
    <w:rsid w:val="0057646C"/>
    <w:rsid w:val="005818E9"/>
    <w:rsid w:val="0058195C"/>
    <w:rsid w:val="005840F3"/>
    <w:rsid w:val="00590AC3"/>
    <w:rsid w:val="00590CB6"/>
    <w:rsid w:val="00591916"/>
    <w:rsid w:val="0059623C"/>
    <w:rsid w:val="00597FC2"/>
    <w:rsid w:val="005B070D"/>
    <w:rsid w:val="005B2C92"/>
    <w:rsid w:val="005B4021"/>
    <w:rsid w:val="005B41D3"/>
    <w:rsid w:val="005B4BAD"/>
    <w:rsid w:val="005C0364"/>
    <w:rsid w:val="005D2487"/>
    <w:rsid w:val="005D3442"/>
    <w:rsid w:val="005D6110"/>
    <w:rsid w:val="005E1115"/>
    <w:rsid w:val="005E1B01"/>
    <w:rsid w:val="005E2840"/>
    <w:rsid w:val="005E2F7A"/>
    <w:rsid w:val="005E4F2E"/>
    <w:rsid w:val="005E6B6B"/>
    <w:rsid w:val="005E79EA"/>
    <w:rsid w:val="005F0AB0"/>
    <w:rsid w:val="005F1045"/>
    <w:rsid w:val="005F232C"/>
    <w:rsid w:val="005F5CE8"/>
    <w:rsid w:val="006035C4"/>
    <w:rsid w:val="006036DA"/>
    <w:rsid w:val="00604A1F"/>
    <w:rsid w:val="006068C5"/>
    <w:rsid w:val="006072A7"/>
    <w:rsid w:val="00612D0D"/>
    <w:rsid w:val="00612EFD"/>
    <w:rsid w:val="00614A86"/>
    <w:rsid w:val="006161C5"/>
    <w:rsid w:val="006168B7"/>
    <w:rsid w:val="00617041"/>
    <w:rsid w:val="006175F4"/>
    <w:rsid w:val="00621FA8"/>
    <w:rsid w:val="0062287B"/>
    <w:rsid w:val="00622EEA"/>
    <w:rsid w:val="00623522"/>
    <w:rsid w:val="00623D5D"/>
    <w:rsid w:val="00632925"/>
    <w:rsid w:val="00633091"/>
    <w:rsid w:val="006336AB"/>
    <w:rsid w:val="00634545"/>
    <w:rsid w:val="00634F8C"/>
    <w:rsid w:val="00636C12"/>
    <w:rsid w:val="00642414"/>
    <w:rsid w:val="006475A7"/>
    <w:rsid w:val="00647D37"/>
    <w:rsid w:val="0065384E"/>
    <w:rsid w:val="0065499F"/>
    <w:rsid w:val="006572F5"/>
    <w:rsid w:val="00660042"/>
    <w:rsid w:val="00661D53"/>
    <w:rsid w:val="00662068"/>
    <w:rsid w:val="00662E82"/>
    <w:rsid w:val="00671B31"/>
    <w:rsid w:val="00673BBD"/>
    <w:rsid w:val="00676D51"/>
    <w:rsid w:val="00677396"/>
    <w:rsid w:val="00677E34"/>
    <w:rsid w:val="00683CEE"/>
    <w:rsid w:val="00684FB1"/>
    <w:rsid w:val="00686812"/>
    <w:rsid w:val="006911C0"/>
    <w:rsid w:val="006917CF"/>
    <w:rsid w:val="006A05CB"/>
    <w:rsid w:val="006A06D9"/>
    <w:rsid w:val="006A15FC"/>
    <w:rsid w:val="006A358B"/>
    <w:rsid w:val="006A39CD"/>
    <w:rsid w:val="006A43EB"/>
    <w:rsid w:val="006A5296"/>
    <w:rsid w:val="006A5333"/>
    <w:rsid w:val="006B79C3"/>
    <w:rsid w:val="006C0471"/>
    <w:rsid w:val="006C0D24"/>
    <w:rsid w:val="006C467A"/>
    <w:rsid w:val="006C5A14"/>
    <w:rsid w:val="006C5D1D"/>
    <w:rsid w:val="006D14DE"/>
    <w:rsid w:val="006D15FF"/>
    <w:rsid w:val="006D685A"/>
    <w:rsid w:val="006F0749"/>
    <w:rsid w:val="006F12DD"/>
    <w:rsid w:val="006F3A6C"/>
    <w:rsid w:val="006F4E3F"/>
    <w:rsid w:val="006F648F"/>
    <w:rsid w:val="006F7251"/>
    <w:rsid w:val="006F7671"/>
    <w:rsid w:val="00702325"/>
    <w:rsid w:val="00702BD5"/>
    <w:rsid w:val="00703BC6"/>
    <w:rsid w:val="0070463B"/>
    <w:rsid w:val="00707A9F"/>
    <w:rsid w:val="00713080"/>
    <w:rsid w:val="0071334B"/>
    <w:rsid w:val="00714C60"/>
    <w:rsid w:val="00720859"/>
    <w:rsid w:val="0072445A"/>
    <w:rsid w:val="00727731"/>
    <w:rsid w:val="00731B51"/>
    <w:rsid w:val="00736A23"/>
    <w:rsid w:val="00740EAB"/>
    <w:rsid w:val="00742AD0"/>
    <w:rsid w:val="00743C93"/>
    <w:rsid w:val="00745832"/>
    <w:rsid w:val="00745970"/>
    <w:rsid w:val="00751ADC"/>
    <w:rsid w:val="0076129D"/>
    <w:rsid w:val="00762D2F"/>
    <w:rsid w:val="0076322F"/>
    <w:rsid w:val="00767DD0"/>
    <w:rsid w:val="007709AD"/>
    <w:rsid w:val="00780551"/>
    <w:rsid w:val="007830BA"/>
    <w:rsid w:val="007849B7"/>
    <w:rsid w:val="00786395"/>
    <w:rsid w:val="0079086C"/>
    <w:rsid w:val="00790C1E"/>
    <w:rsid w:val="00795D6E"/>
    <w:rsid w:val="007A1CA7"/>
    <w:rsid w:val="007B148A"/>
    <w:rsid w:val="007B5434"/>
    <w:rsid w:val="007B5AA0"/>
    <w:rsid w:val="007B6DA6"/>
    <w:rsid w:val="007D130B"/>
    <w:rsid w:val="007D5A5C"/>
    <w:rsid w:val="007D7122"/>
    <w:rsid w:val="007E1F94"/>
    <w:rsid w:val="007E4524"/>
    <w:rsid w:val="007E6E0B"/>
    <w:rsid w:val="007E728D"/>
    <w:rsid w:val="007E7D6D"/>
    <w:rsid w:val="007F07A0"/>
    <w:rsid w:val="007F2223"/>
    <w:rsid w:val="007F3353"/>
    <w:rsid w:val="00801ED0"/>
    <w:rsid w:val="00804CEC"/>
    <w:rsid w:val="00805C4B"/>
    <w:rsid w:val="00806F87"/>
    <w:rsid w:val="008100C2"/>
    <w:rsid w:val="00810588"/>
    <w:rsid w:val="00811CD6"/>
    <w:rsid w:val="00817300"/>
    <w:rsid w:val="0081755E"/>
    <w:rsid w:val="00820B9C"/>
    <w:rsid w:val="00821EBE"/>
    <w:rsid w:val="00822278"/>
    <w:rsid w:val="00824957"/>
    <w:rsid w:val="008253CB"/>
    <w:rsid w:val="0082592F"/>
    <w:rsid w:val="008310AE"/>
    <w:rsid w:val="00831408"/>
    <w:rsid w:val="00833BF8"/>
    <w:rsid w:val="00836B5D"/>
    <w:rsid w:val="0084055C"/>
    <w:rsid w:val="00840A1A"/>
    <w:rsid w:val="00843E6B"/>
    <w:rsid w:val="00846484"/>
    <w:rsid w:val="00852DE3"/>
    <w:rsid w:val="00854658"/>
    <w:rsid w:val="00854DB9"/>
    <w:rsid w:val="00857B98"/>
    <w:rsid w:val="00871795"/>
    <w:rsid w:val="00872C25"/>
    <w:rsid w:val="00874C68"/>
    <w:rsid w:val="0087502C"/>
    <w:rsid w:val="00875F6E"/>
    <w:rsid w:val="008765AD"/>
    <w:rsid w:val="008825B2"/>
    <w:rsid w:val="00887360"/>
    <w:rsid w:val="00892348"/>
    <w:rsid w:val="008A0A2A"/>
    <w:rsid w:val="008B02DD"/>
    <w:rsid w:val="008B0311"/>
    <w:rsid w:val="008B325B"/>
    <w:rsid w:val="008B5DB7"/>
    <w:rsid w:val="008B5DE6"/>
    <w:rsid w:val="008B7239"/>
    <w:rsid w:val="008B744A"/>
    <w:rsid w:val="008C13DD"/>
    <w:rsid w:val="008C2A4D"/>
    <w:rsid w:val="008C4FF8"/>
    <w:rsid w:val="008C5E12"/>
    <w:rsid w:val="008C6384"/>
    <w:rsid w:val="008C7035"/>
    <w:rsid w:val="008C7EBB"/>
    <w:rsid w:val="008D15A2"/>
    <w:rsid w:val="008D1F3B"/>
    <w:rsid w:val="008D4369"/>
    <w:rsid w:val="008D7E42"/>
    <w:rsid w:val="008E194A"/>
    <w:rsid w:val="008E2DF3"/>
    <w:rsid w:val="008E2E8D"/>
    <w:rsid w:val="008F09C9"/>
    <w:rsid w:val="008F4025"/>
    <w:rsid w:val="00900DAE"/>
    <w:rsid w:val="00902118"/>
    <w:rsid w:val="009041D1"/>
    <w:rsid w:val="009106C9"/>
    <w:rsid w:val="00910F69"/>
    <w:rsid w:val="009154D5"/>
    <w:rsid w:val="00916D73"/>
    <w:rsid w:val="00917280"/>
    <w:rsid w:val="00917DD4"/>
    <w:rsid w:val="0092002E"/>
    <w:rsid w:val="00922037"/>
    <w:rsid w:val="009229BF"/>
    <w:rsid w:val="009231EB"/>
    <w:rsid w:val="00924D9A"/>
    <w:rsid w:val="00927DF8"/>
    <w:rsid w:val="00933721"/>
    <w:rsid w:val="00934AF0"/>
    <w:rsid w:val="00935224"/>
    <w:rsid w:val="00944BD3"/>
    <w:rsid w:val="0094599A"/>
    <w:rsid w:val="00951E90"/>
    <w:rsid w:val="00951F69"/>
    <w:rsid w:val="00955940"/>
    <w:rsid w:val="00956668"/>
    <w:rsid w:val="009605E1"/>
    <w:rsid w:val="0096100E"/>
    <w:rsid w:val="00961A15"/>
    <w:rsid w:val="0096242D"/>
    <w:rsid w:val="009629E4"/>
    <w:rsid w:val="009661F7"/>
    <w:rsid w:val="00971C21"/>
    <w:rsid w:val="009729DA"/>
    <w:rsid w:val="00975629"/>
    <w:rsid w:val="00976143"/>
    <w:rsid w:val="00976743"/>
    <w:rsid w:val="00981001"/>
    <w:rsid w:val="00982A03"/>
    <w:rsid w:val="00982EAF"/>
    <w:rsid w:val="00983689"/>
    <w:rsid w:val="0098599A"/>
    <w:rsid w:val="00991358"/>
    <w:rsid w:val="00991A1F"/>
    <w:rsid w:val="009A3EE4"/>
    <w:rsid w:val="009A3F3E"/>
    <w:rsid w:val="009A400D"/>
    <w:rsid w:val="009A4D42"/>
    <w:rsid w:val="009A54A2"/>
    <w:rsid w:val="009A585A"/>
    <w:rsid w:val="009A6E79"/>
    <w:rsid w:val="009A7CD5"/>
    <w:rsid w:val="009B14EC"/>
    <w:rsid w:val="009B188C"/>
    <w:rsid w:val="009B221F"/>
    <w:rsid w:val="009B559F"/>
    <w:rsid w:val="009C3152"/>
    <w:rsid w:val="009C5551"/>
    <w:rsid w:val="009D164D"/>
    <w:rsid w:val="009D20F7"/>
    <w:rsid w:val="009D4F2D"/>
    <w:rsid w:val="009D75A7"/>
    <w:rsid w:val="009E1B45"/>
    <w:rsid w:val="009E59FD"/>
    <w:rsid w:val="009E7A39"/>
    <w:rsid w:val="009F022A"/>
    <w:rsid w:val="009F1388"/>
    <w:rsid w:val="009F3593"/>
    <w:rsid w:val="009F3A7D"/>
    <w:rsid w:val="009F3F4B"/>
    <w:rsid w:val="009F499F"/>
    <w:rsid w:val="009F539C"/>
    <w:rsid w:val="009F7634"/>
    <w:rsid w:val="009F7715"/>
    <w:rsid w:val="00A00997"/>
    <w:rsid w:val="00A028BD"/>
    <w:rsid w:val="00A05682"/>
    <w:rsid w:val="00A057FE"/>
    <w:rsid w:val="00A07864"/>
    <w:rsid w:val="00A355EB"/>
    <w:rsid w:val="00A35EE9"/>
    <w:rsid w:val="00A3656A"/>
    <w:rsid w:val="00A368DD"/>
    <w:rsid w:val="00A40C0C"/>
    <w:rsid w:val="00A430DE"/>
    <w:rsid w:val="00A44724"/>
    <w:rsid w:val="00A45634"/>
    <w:rsid w:val="00A45CBC"/>
    <w:rsid w:val="00A47A9E"/>
    <w:rsid w:val="00A508E9"/>
    <w:rsid w:val="00A54AE4"/>
    <w:rsid w:val="00A56A76"/>
    <w:rsid w:val="00A56AFC"/>
    <w:rsid w:val="00A56EF9"/>
    <w:rsid w:val="00A57A54"/>
    <w:rsid w:val="00A606A0"/>
    <w:rsid w:val="00A60F59"/>
    <w:rsid w:val="00A62D49"/>
    <w:rsid w:val="00A649CD"/>
    <w:rsid w:val="00A65201"/>
    <w:rsid w:val="00A6525A"/>
    <w:rsid w:val="00A66772"/>
    <w:rsid w:val="00A67676"/>
    <w:rsid w:val="00A71E6B"/>
    <w:rsid w:val="00A74E2C"/>
    <w:rsid w:val="00A76841"/>
    <w:rsid w:val="00A815D9"/>
    <w:rsid w:val="00A8386F"/>
    <w:rsid w:val="00A911CB"/>
    <w:rsid w:val="00A91382"/>
    <w:rsid w:val="00A97338"/>
    <w:rsid w:val="00A97DDE"/>
    <w:rsid w:val="00AA40C7"/>
    <w:rsid w:val="00AA7129"/>
    <w:rsid w:val="00AA7F62"/>
    <w:rsid w:val="00AB1571"/>
    <w:rsid w:val="00AB1730"/>
    <w:rsid w:val="00AB17FA"/>
    <w:rsid w:val="00AB2959"/>
    <w:rsid w:val="00AB66F6"/>
    <w:rsid w:val="00AB7079"/>
    <w:rsid w:val="00AB750D"/>
    <w:rsid w:val="00AC549A"/>
    <w:rsid w:val="00AD01CD"/>
    <w:rsid w:val="00AD0A03"/>
    <w:rsid w:val="00AD0AA5"/>
    <w:rsid w:val="00AD1EB7"/>
    <w:rsid w:val="00AD3B07"/>
    <w:rsid w:val="00AE0B47"/>
    <w:rsid w:val="00AE25F3"/>
    <w:rsid w:val="00AE2644"/>
    <w:rsid w:val="00AE4B4F"/>
    <w:rsid w:val="00AE5C54"/>
    <w:rsid w:val="00AF4EDB"/>
    <w:rsid w:val="00AF587F"/>
    <w:rsid w:val="00B005CD"/>
    <w:rsid w:val="00B02AF4"/>
    <w:rsid w:val="00B04210"/>
    <w:rsid w:val="00B12623"/>
    <w:rsid w:val="00B137D6"/>
    <w:rsid w:val="00B175C3"/>
    <w:rsid w:val="00B24A8A"/>
    <w:rsid w:val="00B3032E"/>
    <w:rsid w:val="00B3192F"/>
    <w:rsid w:val="00B31E05"/>
    <w:rsid w:val="00B31F66"/>
    <w:rsid w:val="00B33013"/>
    <w:rsid w:val="00B366FA"/>
    <w:rsid w:val="00B370A9"/>
    <w:rsid w:val="00B37234"/>
    <w:rsid w:val="00B37866"/>
    <w:rsid w:val="00B4696E"/>
    <w:rsid w:val="00B46C22"/>
    <w:rsid w:val="00B52490"/>
    <w:rsid w:val="00B53011"/>
    <w:rsid w:val="00B536EC"/>
    <w:rsid w:val="00B54BA2"/>
    <w:rsid w:val="00B570B0"/>
    <w:rsid w:val="00B619D1"/>
    <w:rsid w:val="00B62025"/>
    <w:rsid w:val="00B6393A"/>
    <w:rsid w:val="00B646AF"/>
    <w:rsid w:val="00B711A4"/>
    <w:rsid w:val="00B714E7"/>
    <w:rsid w:val="00B829B9"/>
    <w:rsid w:val="00B82C19"/>
    <w:rsid w:val="00B842EF"/>
    <w:rsid w:val="00B87121"/>
    <w:rsid w:val="00B92506"/>
    <w:rsid w:val="00B928F5"/>
    <w:rsid w:val="00BA104C"/>
    <w:rsid w:val="00BA12A3"/>
    <w:rsid w:val="00BA1A5C"/>
    <w:rsid w:val="00BA2C1A"/>
    <w:rsid w:val="00BB2451"/>
    <w:rsid w:val="00BB2EC5"/>
    <w:rsid w:val="00BB6B5A"/>
    <w:rsid w:val="00BC5AF9"/>
    <w:rsid w:val="00BD09B2"/>
    <w:rsid w:val="00BD2DE1"/>
    <w:rsid w:val="00BD352A"/>
    <w:rsid w:val="00BD419B"/>
    <w:rsid w:val="00BD4EEF"/>
    <w:rsid w:val="00BD6D0B"/>
    <w:rsid w:val="00BE07CC"/>
    <w:rsid w:val="00BE4555"/>
    <w:rsid w:val="00BE5394"/>
    <w:rsid w:val="00BF7601"/>
    <w:rsid w:val="00C00C8B"/>
    <w:rsid w:val="00C057E1"/>
    <w:rsid w:val="00C0769D"/>
    <w:rsid w:val="00C10454"/>
    <w:rsid w:val="00C1069F"/>
    <w:rsid w:val="00C10B23"/>
    <w:rsid w:val="00C1129A"/>
    <w:rsid w:val="00C138FE"/>
    <w:rsid w:val="00C258B2"/>
    <w:rsid w:val="00C37D9B"/>
    <w:rsid w:val="00C450ED"/>
    <w:rsid w:val="00C45817"/>
    <w:rsid w:val="00C601EB"/>
    <w:rsid w:val="00C604F3"/>
    <w:rsid w:val="00C61543"/>
    <w:rsid w:val="00C61CB1"/>
    <w:rsid w:val="00C645DF"/>
    <w:rsid w:val="00C64882"/>
    <w:rsid w:val="00C65212"/>
    <w:rsid w:val="00C66DF0"/>
    <w:rsid w:val="00C66F4F"/>
    <w:rsid w:val="00C77722"/>
    <w:rsid w:val="00C85F3E"/>
    <w:rsid w:val="00C90ACA"/>
    <w:rsid w:val="00CA14EE"/>
    <w:rsid w:val="00CA5A68"/>
    <w:rsid w:val="00CB175A"/>
    <w:rsid w:val="00CB3D99"/>
    <w:rsid w:val="00CB4773"/>
    <w:rsid w:val="00CB5356"/>
    <w:rsid w:val="00CB681A"/>
    <w:rsid w:val="00CC0190"/>
    <w:rsid w:val="00CC5291"/>
    <w:rsid w:val="00CD130F"/>
    <w:rsid w:val="00CD1F4E"/>
    <w:rsid w:val="00CD2334"/>
    <w:rsid w:val="00CD285E"/>
    <w:rsid w:val="00CD45D5"/>
    <w:rsid w:val="00CD789B"/>
    <w:rsid w:val="00CE67F7"/>
    <w:rsid w:val="00CE6D06"/>
    <w:rsid w:val="00CF1C2E"/>
    <w:rsid w:val="00CF452D"/>
    <w:rsid w:val="00CF6B3A"/>
    <w:rsid w:val="00CF77A9"/>
    <w:rsid w:val="00D00C51"/>
    <w:rsid w:val="00D04BEC"/>
    <w:rsid w:val="00D05451"/>
    <w:rsid w:val="00D07546"/>
    <w:rsid w:val="00D12183"/>
    <w:rsid w:val="00D1396B"/>
    <w:rsid w:val="00D16575"/>
    <w:rsid w:val="00D20481"/>
    <w:rsid w:val="00D25719"/>
    <w:rsid w:val="00D27FAA"/>
    <w:rsid w:val="00D32463"/>
    <w:rsid w:val="00D334BA"/>
    <w:rsid w:val="00D43F4A"/>
    <w:rsid w:val="00D51379"/>
    <w:rsid w:val="00D52692"/>
    <w:rsid w:val="00D53F69"/>
    <w:rsid w:val="00D54C4C"/>
    <w:rsid w:val="00D559D3"/>
    <w:rsid w:val="00D562EE"/>
    <w:rsid w:val="00D63675"/>
    <w:rsid w:val="00D65E20"/>
    <w:rsid w:val="00D72359"/>
    <w:rsid w:val="00D72CCC"/>
    <w:rsid w:val="00D74629"/>
    <w:rsid w:val="00D83A2A"/>
    <w:rsid w:val="00D847CD"/>
    <w:rsid w:val="00D84E50"/>
    <w:rsid w:val="00D86963"/>
    <w:rsid w:val="00D86FC0"/>
    <w:rsid w:val="00D92A52"/>
    <w:rsid w:val="00DA3A69"/>
    <w:rsid w:val="00DB1CC7"/>
    <w:rsid w:val="00DB1E62"/>
    <w:rsid w:val="00DB3A57"/>
    <w:rsid w:val="00DC2257"/>
    <w:rsid w:val="00DC5FA7"/>
    <w:rsid w:val="00DC74E1"/>
    <w:rsid w:val="00DD30F3"/>
    <w:rsid w:val="00DD49F8"/>
    <w:rsid w:val="00DD6488"/>
    <w:rsid w:val="00DE56C1"/>
    <w:rsid w:val="00DE585C"/>
    <w:rsid w:val="00DE6EB4"/>
    <w:rsid w:val="00DF00DA"/>
    <w:rsid w:val="00DF3829"/>
    <w:rsid w:val="00DF3895"/>
    <w:rsid w:val="00DF3C1C"/>
    <w:rsid w:val="00E002AC"/>
    <w:rsid w:val="00E00A2D"/>
    <w:rsid w:val="00E0525C"/>
    <w:rsid w:val="00E060AC"/>
    <w:rsid w:val="00E07857"/>
    <w:rsid w:val="00E113E3"/>
    <w:rsid w:val="00E127A4"/>
    <w:rsid w:val="00E1452C"/>
    <w:rsid w:val="00E1532F"/>
    <w:rsid w:val="00E17FD5"/>
    <w:rsid w:val="00E214B7"/>
    <w:rsid w:val="00E23E72"/>
    <w:rsid w:val="00E26166"/>
    <w:rsid w:val="00E2647F"/>
    <w:rsid w:val="00E3151C"/>
    <w:rsid w:val="00E3267C"/>
    <w:rsid w:val="00E35DAC"/>
    <w:rsid w:val="00E36255"/>
    <w:rsid w:val="00E36BE1"/>
    <w:rsid w:val="00E42DD9"/>
    <w:rsid w:val="00E52142"/>
    <w:rsid w:val="00E52FB3"/>
    <w:rsid w:val="00E5339D"/>
    <w:rsid w:val="00E54188"/>
    <w:rsid w:val="00E54B13"/>
    <w:rsid w:val="00E55157"/>
    <w:rsid w:val="00E631D6"/>
    <w:rsid w:val="00E65A25"/>
    <w:rsid w:val="00E74411"/>
    <w:rsid w:val="00E760A9"/>
    <w:rsid w:val="00E7688E"/>
    <w:rsid w:val="00E859C7"/>
    <w:rsid w:val="00E929CA"/>
    <w:rsid w:val="00E944A2"/>
    <w:rsid w:val="00E95A2A"/>
    <w:rsid w:val="00E96AED"/>
    <w:rsid w:val="00E9767E"/>
    <w:rsid w:val="00EA2487"/>
    <w:rsid w:val="00EA2E03"/>
    <w:rsid w:val="00EA5DDF"/>
    <w:rsid w:val="00EC0926"/>
    <w:rsid w:val="00EC2DF3"/>
    <w:rsid w:val="00EC33A4"/>
    <w:rsid w:val="00EC470A"/>
    <w:rsid w:val="00EC4C74"/>
    <w:rsid w:val="00EC4D26"/>
    <w:rsid w:val="00ED00A5"/>
    <w:rsid w:val="00ED0CAD"/>
    <w:rsid w:val="00ED4B8E"/>
    <w:rsid w:val="00ED7D2B"/>
    <w:rsid w:val="00EE007B"/>
    <w:rsid w:val="00EE6EC4"/>
    <w:rsid w:val="00EF1D61"/>
    <w:rsid w:val="00EF5172"/>
    <w:rsid w:val="00EF62F2"/>
    <w:rsid w:val="00F04EF8"/>
    <w:rsid w:val="00F07E26"/>
    <w:rsid w:val="00F11C42"/>
    <w:rsid w:val="00F12325"/>
    <w:rsid w:val="00F14FC3"/>
    <w:rsid w:val="00F17CA8"/>
    <w:rsid w:val="00F2205B"/>
    <w:rsid w:val="00F2349A"/>
    <w:rsid w:val="00F26186"/>
    <w:rsid w:val="00F26734"/>
    <w:rsid w:val="00F27779"/>
    <w:rsid w:val="00F34CE4"/>
    <w:rsid w:val="00F41718"/>
    <w:rsid w:val="00F41F43"/>
    <w:rsid w:val="00F44F3C"/>
    <w:rsid w:val="00F461D2"/>
    <w:rsid w:val="00F478CE"/>
    <w:rsid w:val="00F50288"/>
    <w:rsid w:val="00F517AD"/>
    <w:rsid w:val="00F7381E"/>
    <w:rsid w:val="00F7395A"/>
    <w:rsid w:val="00F804E7"/>
    <w:rsid w:val="00F80B27"/>
    <w:rsid w:val="00F8279A"/>
    <w:rsid w:val="00F827C2"/>
    <w:rsid w:val="00F83F07"/>
    <w:rsid w:val="00F866BE"/>
    <w:rsid w:val="00F87992"/>
    <w:rsid w:val="00F909BD"/>
    <w:rsid w:val="00F9411B"/>
    <w:rsid w:val="00F95351"/>
    <w:rsid w:val="00FA11CA"/>
    <w:rsid w:val="00FA26BD"/>
    <w:rsid w:val="00FA36D5"/>
    <w:rsid w:val="00FB091F"/>
    <w:rsid w:val="00FB1BB4"/>
    <w:rsid w:val="00FB296F"/>
    <w:rsid w:val="00FC1766"/>
    <w:rsid w:val="00FC1AF3"/>
    <w:rsid w:val="00FC23BE"/>
    <w:rsid w:val="00FC2960"/>
    <w:rsid w:val="00FC386D"/>
    <w:rsid w:val="00FC7497"/>
    <w:rsid w:val="00FD21FE"/>
    <w:rsid w:val="00FD2701"/>
    <w:rsid w:val="00FE0E14"/>
    <w:rsid w:val="00FF3A9A"/>
    <w:rsid w:val="00FF4F7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9804"/>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65201"/>
    <w:pPr>
      <w:spacing w:after="0" w:line="240" w:lineRule="auto"/>
    </w:pPr>
    <w:rPr>
      <w:sz w:val="20"/>
      <w:szCs w:val="20"/>
    </w:rPr>
  </w:style>
  <w:style w:type="character" w:customStyle="1" w:styleId="FootnoteTextChar">
    <w:name w:val="Footnote Text Char"/>
    <w:basedOn w:val="DefaultParagraphFont"/>
    <w:link w:val="FootnoteText"/>
    <w:uiPriority w:val="99"/>
    <w:rsid w:val="00A65201"/>
    <w:rPr>
      <w:sz w:val="20"/>
      <w:szCs w:val="20"/>
    </w:rPr>
  </w:style>
  <w:style w:type="character" w:styleId="FootnoteReference">
    <w:name w:val="footnote reference"/>
    <w:basedOn w:val="DefaultParagraphFont"/>
    <w:uiPriority w:val="99"/>
    <w:semiHidden/>
    <w:unhideWhenUsed/>
    <w:rsid w:val="00A65201"/>
    <w:rPr>
      <w:vertAlign w:val="superscript"/>
    </w:rPr>
  </w:style>
  <w:style w:type="paragraph" w:styleId="ListParagraph">
    <w:name w:val="List Paragraph"/>
    <w:basedOn w:val="Normal"/>
    <w:uiPriority w:val="34"/>
    <w:qFormat/>
    <w:rsid w:val="00B137D6"/>
    <w:pPr>
      <w:ind w:left="720"/>
      <w:contextualSpacing/>
    </w:pPr>
  </w:style>
  <w:style w:type="paragraph" w:styleId="Header">
    <w:name w:val="header"/>
    <w:basedOn w:val="Normal"/>
    <w:link w:val="HeaderChar"/>
    <w:uiPriority w:val="99"/>
    <w:unhideWhenUsed/>
    <w:rsid w:val="00314C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4CFB"/>
  </w:style>
  <w:style w:type="paragraph" w:styleId="Footer">
    <w:name w:val="footer"/>
    <w:basedOn w:val="Normal"/>
    <w:link w:val="FooterChar"/>
    <w:uiPriority w:val="99"/>
    <w:unhideWhenUsed/>
    <w:rsid w:val="00314C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4CFB"/>
  </w:style>
  <w:style w:type="paragraph" w:styleId="NoSpacing">
    <w:name w:val="No Spacing"/>
    <w:uiPriority w:val="1"/>
    <w:qFormat/>
    <w:rsid w:val="00E42DD9"/>
    <w:pPr>
      <w:spacing w:after="0" w:line="240" w:lineRule="auto"/>
    </w:pPr>
    <w:rPr>
      <w:rFonts w:eastAsiaTheme="minorEastAsia"/>
      <w:lang w:val="pl-PL" w:eastAsia="pl-PL" w:bidi="he-IL"/>
    </w:rPr>
  </w:style>
  <w:style w:type="character" w:styleId="Emphasis">
    <w:name w:val="Emphasis"/>
    <w:basedOn w:val="DefaultParagraphFont"/>
    <w:uiPriority w:val="20"/>
    <w:qFormat/>
    <w:rsid w:val="00E113E3"/>
    <w:rPr>
      <w:i/>
      <w:iCs/>
    </w:rPr>
  </w:style>
  <w:style w:type="character" w:styleId="Hyperlink">
    <w:name w:val="Hyperlink"/>
    <w:basedOn w:val="DefaultParagraphFont"/>
    <w:uiPriority w:val="99"/>
    <w:unhideWhenUsed/>
    <w:rsid w:val="00A62D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marie.salamito@sorbonne-universit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1-5507-52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D815-F16C-404A-90C4-058E3DC2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5414</Words>
  <Characters>30864</Characters>
  <Application>Microsoft Office Word</Application>
  <DocSecurity>0</DocSecurity>
  <Lines>257</Lines>
  <Paragraphs>72</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Université P &amp; M Curie</Company>
  <LinksUpToDate>false</LinksUpToDate>
  <CharactersWithSpaces>36206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salamito</dc:creator>
  <cp:lastModifiedBy>Bożena Futoma-Kołoch</cp:lastModifiedBy>
  <cp:revision>7</cp:revision>
  <dcterms:created xsi:type="dcterms:W3CDTF">2026-01-14T09:50:00Z</dcterms:created>
  <dcterms:modified xsi:type="dcterms:W3CDTF">2026-07-07T10:15:00Z</dcterms:modified>
</cp:coreProperties>
</file>